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E119A" w14:textId="77777777" w:rsidR="0097568D" w:rsidRDefault="0097568D" w:rsidP="0097568D">
      <w:pPr>
        <w:adjustRightInd w:val="0"/>
        <w:snapToGrid w:val="0"/>
        <w:spacing w:line="240" w:lineRule="atLeast"/>
        <w:jc w:val="center"/>
        <w:rPr>
          <w:rFonts w:ascii="方正小标宋简体" w:eastAsia="方正小标宋简体" w:hAnsi="宋体" w:cs="Times New Roman"/>
          <w:color w:val="0D0D0D"/>
          <w:sz w:val="44"/>
          <w:szCs w:val="44"/>
        </w:rPr>
      </w:pPr>
    </w:p>
    <w:p w14:paraId="549C369F" w14:textId="42C6B2BD" w:rsidR="0097568D" w:rsidRDefault="0097568D" w:rsidP="0097568D">
      <w:pPr>
        <w:adjustRightInd w:val="0"/>
        <w:snapToGrid w:val="0"/>
        <w:spacing w:line="240" w:lineRule="atLeast"/>
        <w:jc w:val="center"/>
        <w:rPr>
          <w:rFonts w:ascii="方正小标宋简体" w:eastAsia="方正小标宋简体" w:hAnsi="宋体" w:cs="Times New Roman"/>
          <w:color w:val="0D0D0D"/>
          <w:sz w:val="44"/>
          <w:szCs w:val="44"/>
        </w:rPr>
      </w:pPr>
      <w:r w:rsidRPr="0097568D">
        <w:rPr>
          <w:rFonts w:ascii="方正小标宋简体" w:eastAsia="方正小标宋简体" w:hAnsi="宋体" w:cs="Times New Roman" w:hint="eastAsia"/>
          <w:color w:val="0D0D0D"/>
          <w:sz w:val="44"/>
          <w:szCs w:val="44"/>
        </w:rPr>
        <w:t>关于</w:t>
      </w:r>
      <w:r w:rsidR="00E44E37">
        <w:rPr>
          <w:rFonts w:ascii="方正小标宋简体" w:eastAsia="方正小标宋简体" w:hAnsi="宋体" w:cs="Times New Roman" w:hint="eastAsia"/>
          <w:color w:val="0D0D0D"/>
          <w:sz w:val="44"/>
          <w:szCs w:val="44"/>
        </w:rPr>
        <w:t>个人所得税APP下载渠道</w:t>
      </w:r>
      <w:r w:rsidRPr="0097568D">
        <w:rPr>
          <w:rFonts w:ascii="方正小标宋简体" w:eastAsia="方正小标宋简体" w:hAnsi="宋体" w:cs="Times New Roman" w:hint="eastAsia"/>
          <w:color w:val="0D0D0D"/>
          <w:sz w:val="44"/>
          <w:szCs w:val="44"/>
        </w:rPr>
        <w:t>的说明</w:t>
      </w:r>
    </w:p>
    <w:p w14:paraId="7A8D5442" w14:textId="77777777" w:rsidR="0097568D" w:rsidRPr="0097568D" w:rsidRDefault="0097568D" w:rsidP="0097568D">
      <w:pPr>
        <w:adjustRightInd w:val="0"/>
        <w:snapToGrid w:val="0"/>
        <w:spacing w:line="240" w:lineRule="atLeast"/>
        <w:jc w:val="center"/>
        <w:rPr>
          <w:rFonts w:ascii="方正小标宋简体" w:eastAsia="方正小标宋简体" w:hAnsi="宋体" w:cs="Times New Roman"/>
          <w:color w:val="0D0D0D"/>
          <w:sz w:val="44"/>
          <w:szCs w:val="44"/>
        </w:rPr>
      </w:pPr>
    </w:p>
    <w:p w14:paraId="3415E865" w14:textId="77777777" w:rsidR="00910243" w:rsidRPr="00F7217A" w:rsidRDefault="00910243" w:rsidP="00910243">
      <w:pPr>
        <w:ind w:firstLine="645"/>
        <w:rPr>
          <w:rFonts w:ascii="仿宋_GB2312" w:eastAsia="仿宋_GB2312" w:hAnsi="等线" w:cs="Times New Roman"/>
          <w:color w:val="0D0D0D"/>
          <w:sz w:val="32"/>
          <w:szCs w:val="32"/>
        </w:rPr>
      </w:pPr>
      <w:r>
        <w:rPr>
          <w:rFonts w:ascii="仿宋_GB2312" w:eastAsia="仿宋_GB2312" w:hAnsi="等线" w:cs="Times New Roman" w:hint="eastAsia"/>
          <w:color w:val="0D0D0D"/>
          <w:sz w:val="32"/>
          <w:szCs w:val="32"/>
        </w:rPr>
        <w:t>特别提醒：由于各省税务局正在开展的国地税并库工作影响，个人所得税APP系统需要相应配合停机进行数据投放工作。近期的</w:t>
      </w:r>
      <w:r w:rsidRPr="00F7217A">
        <w:rPr>
          <w:rFonts w:ascii="仿宋_GB2312" w:eastAsia="仿宋_GB2312" w:hAnsi="等线" w:cs="Times New Roman" w:hint="eastAsia"/>
          <w:color w:val="0D0D0D"/>
          <w:sz w:val="32"/>
          <w:szCs w:val="32"/>
        </w:rPr>
        <w:t>工作计划安排</w:t>
      </w:r>
      <w:r>
        <w:rPr>
          <w:rFonts w:ascii="仿宋_GB2312" w:eastAsia="仿宋_GB2312" w:hAnsi="等线" w:cs="Times New Roman" w:hint="eastAsia"/>
          <w:color w:val="0D0D0D"/>
          <w:sz w:val="32"/>
          <w:szCs w:val="32"/>
        </w:rPr>
        <w:t>如下：</w:t>
      </w:r>
      <w:r w:rsidRPr="00F7217A">
        <w:rPr>
          <w:rFonts w:ascii="仿宋_GB2312" w:eastAsia="仿宋_GB2312" w:hAnsi="等线" w:cs="Times New Roman" w:hint="eastAsia"/>
          <w:color w:val="0D0D0D"/>
          <w:sz w:val="32"/>
          <w:szCs w:val="32"/>
        </w:rPr>
        <w:t>12月22日</w:t>
      </w:r>
      <w:r>
        <w:rPr>
          <w:rFonts w:ascii="仿宋_GB2312" w:eastAsia="仿宋_GB2312" w:hAnsi="等线" w:cs="Times New Roman" w:hint="eastAsia"/>
          <w:color w:val="0D0D0D"/>
          <w:sz w:val="32"/>
          <w:szCs w:val="32"/>
        </w:rPr>
        <w:t>-26日，</w:t>
      </w:r>
      <w:r w:rsidRPr="00F7217A">
        <w:rPr>
          <w:rFonts w:ascii="仿宋_GB2312" w:eastAsia="仿宋_GB2312" w:hAnsi="等线" w:cs="Times New Roman" w:hint="eastAsia"/>
          <w:color w:val="0D0D0D"/>
          <w:sz w:val="32"/>
          <w:szCs w:val="32"/>
        </w:rPr>
        <w:t>浙江、宁波</w:t>
      </w:r>
      <w:r>
        <w:rPr>
          <w:rFonts w:ascii="仿宋_GB2312" w:eastAsia="仿宋_GB2312" w:hAnsi="等线" w:cs="Times New Roman" w:hint="eastAsia"/>
          <w:color w:val="0D0D0D"/>
          <w:sz w:val="32"/>
          <w:szCs w:val="32"/>
        </w:rPr>
        <w:t>将全程停机，各省市</w:t>
      </w:r>
      <w:r w:rsidRPr="00F7217A">
        <w:rPr>
          <w:rFonts w:ascii="仿宋_GB2312" w:eastAsia="仿宋_GB2312" w:hAnsi="等线" w:cs="Times New Roman" w:hint="eastAsia"/>
          <w:color w:val="0D0D0D"/>
          <w:sz w:val="32"/>
          <w:szCs w:val="32"/>
        </w:rPr>
        <w:t>（除浙江、宁波）</w:t>
      </w:r>
      <w:r>
        <w:rPr>
          <w:rFonts w:ascii="仿宋_GB2312" w:eastAsia="仿宋_GB2312" w:hAnsi="等线" w:cs="Times New Roman" w:hint="eastAsia"/>
          <w:color w:val="0D0D0D"/>
          <w:sz w:val="32"/>
          <w:szCs w:val="32"/>
        </w:rPr>
        <w:t>将在晚上</w:t>
      </w:r>
      <w:r w:rsidRPr="00F7217A">
        <w:rPr>
          <w:rFonts w:ascii="仿宋_GB2312" w:eastAsia="仿宋_GB2312" w:hAnsi="等线" w:cs="Times New Roman" w:hint="eastAsia"/>
          <w:color w:val="0D0D0D"/>
          <w:sz w:val="32"/>
          <w:szCs w:val="32"/>
        </w:rPr>
        <w:t>20点</w:t>
      </w:r>
      <w:r>
        <w:rPr>
          <w:rFonts w:ascii="仿宋_GB2312" w:eastAsia="仿宋_GB2312" w:hAnsi="等线" w:cs="Times New Roman" w:hint="eastAsia"/>
          <w:color w:val="0D0D0D"/>
          <w:sz w:val="32"/>
          <w:szCs w:val="32"/>
        </w:rPr>
        <w:t>至凌晨</w:t>
      </w:r>
      <w:r w:rsidRPr="00F7217A">
        <w:rPr>
          <w:rFonts w:ascii="仿宋_GB2312" w:eastAsia="仿宋_GB2312" w:hAnsi="等线" w:cs="Times New Roman" w:hint="eastAsia"/>
          <w:color w:val="0D0D0D"/>
          <w:sz w:val="32"/>
          <w:szCs w:val="32"/>
        </w:rPr>
        <w:t>6点</w:t>
      </w:r>
      <w:r>
        <w:rPr>
          <w:rFonts w:ascii="仿宋_GB2312" w:eastAsia="仿宋_GB2312" w:hAnsi="等线" w:cs="Times New Roman" w:hint="eastAsia"/>
          <w:color w:val="0D0D0D"/>
          <w:sz w:val="32"/>
          <w:szCs w:val="32"/>
        </w:rPr>
        <w:t>间停机。后续其他省市也将根据国地税并库工作需要进行必要的停机数据投放，具体信息详见各省市税务机关网站通知。给您带来的不便，敬请谅解</w:t>
      </w:r>
      <w:r w:rsidRPr="00F7217A">
        <w:rPr>
          <w:rFonts w:ascii="仿宋_GB2312" w:eastAsia="仿宋_GB2312" w:hAnsi="等线" w:cs="Times New Roman" w:hint="eastAsia"/>
          <w:color w:val="0D0D0D"/>
          <w:sz w:val="32"/>
          <w:szCs w:val="32"/>
        </w:rPr>
        <w:t>！</w:t>
      </w:r>
    </w:p>
    <w:p w14:paraId="325CFAFF" w14:textId="77777777" w:rsidR="00910243" w:rsidRDefault="00910243" w:rsidP="0097568D">
      <w:pPr>
        <w:adjustRightInd w:val="0"/>
        <w:snapToGrid w:val="0"/>
        <w:spacing w:line="360" w:lineRule="auto"/>
        <w:ind w:firstLineChars="200" w:firstLine="640"/>
        <w:rPr>
          <w:rFonts w:ascii="仿宋_GB2312" w:eastAsia="仿宋_GB2312" w:hAnsi="等线" w:cs="Times New Roman"/>
          <w:color w:val="0D0D0D"/>
          <w:sz w:val="32"/>
          <w:szCs w:val="32"/>
        </w:rPr>
      </w:pPr>
    </w:p>
    <w:p w14:paraId="43DC33D3" w14:textId="7B7ADE7B" w:rsidR="0097568D" w:rsidRPr="0097568D" w:rsidRDefault="0097568D" w:rsidP="0097568D">
      <w:pPr>
        <w:adjustRightInd w:val="0"/>
        <w:snapToGrid w:val="0"/>
        <w:spacing w:line="360" w:lineRule="auto"/>
        <w:ind w:firstLineChars="200" w:firstLine="640"/>
        <w:rPr>
          <w:rFonts w:ascii="仿宋_GB2312" w:eastAsia="仿宋_GB2312" w:hAnsi="等线" w:cs="Times New Roman"/>
          <w:color w:val="0D0D0D"/>
          <w:sz w:val="32"/>
          <w:szCs w:val="32"/>
        </w:rPr>
      </w:pPr>
      <w:r>
        <w:rPr>
          <w:rFonts w:ascii="仿宋_GB2312" w:eastAsia="仿宋_GB2312" w:hAnsi="等线" w:cs="Times New Roman" w:hint="eastAsia"/>
          <w:color w:val="0D0D0D"/>
          <w:sz w:val="32"/>
          <w:szCs w:val="32"/>
        </w:rPr>
        <w:t>为</w:t>
      </w:r>
      <w:r w:rsidR="00E44E37">
        <w:rPr>
          <w:rFonts w:ascii="仿宋_GB2312" w:eastAsia="仿宋_GB2312" w:hAnsi="等线" w:cs="Times New Roman" w:hint="eastAsia"/>
          <w:color w:val="0D0D0D"/>
          <w:sz w:val="32"/>
          <w:szCs w:val="32"/>
        </w:rPr>
        <w:t>方便纳税人下载</w:t>
      </w:r>
      <w:r>
        <w:rPr>
          <w:rFonts w:ascii="仿宋_GB2312" w:eastAsia="仿宋_GB2312" w:hAnsi="等线" w:cs="Times New Roman" w:hint="eastAsia"/>
          <w:color w:val="0D0D0D"/>
          <w:sz w:val="32"/>
          <w:szCs w:val="32"/>
        </w:rPr>
        <w:t>个人所得税APP</w:t>
      </w:r>
      <w:r w:rsidR="00E44E37">
        <w:rPr>
          <w:rFonts w:ascii="仿宋_GB2312" w:eastAsia="仿宋_GB2312" w:hAnsi="等线" w:cs="Times New Roman" w:hint="eastAsia"/>
          <w:color w:val="0D0D0D"/>
          <w:sz w:val="32"/>
          <w:szCs w:val="32"/>
        </w:rPr>
        <w:t>，扩大个人所得税APP的推广范围，特对相关下载渠道说明</w:t>
      </w:r>
      <w:r w:rsidRPr="0097568D">
        <w:rPr>
          <w:rFonts w:ascii="仿宋_GB2312" w:eastAsia="仿宋_GB2312" w:hAnsi="等线" w:cs="Times New Roman" w:hint="eastAsia"/>
          <w:color w:val="0D0D0D"/>
          <w:sz w:val="32"/>
          <w:szCs w:val="32"/>
        </w:rPr>
        <w:t>：</w:t>
      </w:r>
    </w:p>
    <w:p w14:paraId="70580B56" w14:textId="20BFBB42" w:rsidR="003E273D" w:rsidRDefault="00E44E37" w:rsidP="00E44E37">
      <w:pPr>
        <w:pStyle w:val="ListParagraph1"/>
        <w:numPr>
          <w:ilvl w:val="0"/>
          <w:numId w:val="1"/>
        </w:numPr>
        <w:spacing w:line="360" w:lineRule="auto"/>
        <w:ind w:firstLineChars="0"/>
        <w:outlineLvl w:val="0"/>
        <w:rPr>
          <w:rFonts w:ascii="黑体" w:eastAsia="黑体" w:hAnsi="黑体" w:cs="仿宋_GB2312"/>
          <w:color w:val="0D0D0D"/>
          <w:sz w:val="32"/>
          <w:szCs w:val="32"/>
        </w:rPr>
      </w:pPr>
      <w:r w:rsidRPr="00E44E37">
        <w:rPr>
          <w:rFonts w:ascii="黑体" w:eastAsia="黑体" w:hAnsi="黑体" w:cs="仿宋_GB2312" w:hint="eastAsia"/>
          <w:color w:val="0D0D0D"/>
          <w:sz w:val="32"/>
          <w:szCs w:val="32"/>
        </w:rPr>
        <w:t xml:space="preserve">苹果 </w:t>
      </w:r>
      <w:r w:rsidRPr="00E44E37">
        <w:rPr>
          <w:rFonts w:ascii="黑体" w:eastAsia="黑体" w:hAnsi="黑体" w:cs="仿宋_GB2312"/>
          <w:color w:val="0D0D0D"/>
          <w:sz w:val="32"/>
          <w:szCs w:val="32"/>
        </w:rPr>
        <w:t>APP S</w:t>
      </w:r>
      <w:r w:rsidRPr="00E44E37">
        <w:rPr>
          <w:rFonts w:ascii="黑体" w:eastAsia="黑体" w:hAnsi="黑体" w:cs="仿宋_GB2312" w:hint="eastAsia"/>
          <w:color w:val="0D0D0D"/>
          <w:sz w:val="32"/>
          <w:szCs w:val="32"/>
        </w:rPr>
        <w:t>tore</w:t>
      </w:r>
    </w:p>
    <w:p w14:paraId="31900FCE" w14:textId="5AA4B800" w:rsidR="002F0504" w:rsidRPr="002F0504" w:rsidRDefault="002F0504" w:rsidP="00C5070C">
      <w:pPr>
        <w:ind w:firstLine="645"/>
        <w:rPr>
          <w:rFonts w:ascii="仿宋_GB2312" w:eastAsia="仿宋_GB2312" w:hAnsi="等线" w:cs="Times New Roman"/>
          <w:color w:val="0D0D0D"/>
          <w:sz w:val="32"/>
          <w:szCs w:val="32"/>
        </w:rPr>
      </w:pPr>
      <w:r>
        <w:rPr>
          <w:rFonts w:ascii="仿宋_GB2312" w:eastAsia="仿宋_GB2312" w:hAnsi="等线" w:cs="Times New Roman" w:hint="eastAsia"/>
          <w:color w:val="0D0D0D"/>
          <w:sz w:val="32"/>
          <w:szCs w:val="32"/>
        </w:rPr>
        <w:t xml:space="preserve">苹果APP </w:t>
      </w:r>
      <w:r>
        <w:rPr>
          <w:rFonts w:ascii="仿宋_GB2312" w:eastAsia="仿宋_GB2312" w:hAnsi="等线" w:cs="Times New Roman"/>
          <w:color w:val="0D0D0D"/>
          <w:sz w:val="32"/>
          <w:szCs w:val="32"/>
        </w:rPr>
        <w:t>S</w:t>
      </w:r>
      <w:r>
        <w:rPr>
          <w:rFonts w:ascii="仿宋_GB2312" w:eastAsia="仿宋_GB2312" w:hAnsi="等线" w:cs="Times New Roman" w:hint="eastAsia"/>
          <w:color w:val="0D0D0D"/>
          <w:sz w:val="32"/>
          <w:szCs w:val="32"/>
        </w:rPr>
        <w:t>tore上架应用名为“个人所得税”。可在APP Store中搜索“个人所得税”，点“获取”进行下载。</w:t>
      </w:r>
      <w:bookmarkStart w:id="0" w:name="_GoBack"/>
      <w:bookmarkEnd w:id="0"/>
      <w:r w:rsidR="00457437" w:rsidRPr="00457437">
        <w:rPr>
          <w:rFonts w:ascii="仿宋_GB2312" w:eastAsia="仿宋_GB2312" w:hAnsi="等线" w:cs="Times New Roman"/>
          <w:noProof/>
          <w:color w:val="0D0D0D"/>
          <w:sz w:val="32"/>
          <w:szCs w:val="32"/>
        </w:rPr>
        <w:lastRenderedPageBreak/>
        <w:drawing>
          <wp:inline distT="0" distB="0" distL="0" distR="0" wp14:anchorId="5BE0E697" wp14:editId="5DFB0C4A">
            <wp:extent cx="2305372" cy="2457793"/>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05372" cy="2457793"/>
                    </a:xfrm>
                    <a:prstGeom prst="rect">
                      <a:avLst/>
                    </a:prstGeom>
                  </pic:spPr>
                </pic:pic>
              </a:graphicData>
            </a:graphic>
          </wp:inline>
        </w:drawing>
      </w:r>
      <w:r w:rsidR="00457437" w:rsidRPr="00457437">
        <w:rPr>
          <w:rFonts w:ascii="仿宋_GB2312" w:eastAsia="仿宋_GB2312" w:hAnsi="等线" w:cs="Times New Roman"/>
          <w:noProof/>
          <w:color w:val="0D0D0D"/>
          <w:sz w:val="32"/>
          <w:szCs w:val="32"/>
        </w:rPr>
        <w:drawing>
          <wp:inline distT="0" distB="0" distL="0" distR="0" wp14:anchorId="08732EA6" wp14:editId="45D140F0">
            <wp:extent cx="2238687" cy="2429214"/>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38687" cy="2429214"/>
                    </a:xfrm>
                    <a:prstGeom prst="rect">
                      <a:avLst/>
                    </a:prstGeom>
                  </pic:spPr>
                </pic:pic>
              </a:graphicData>
            </a:graphic>
          </wp:inline>
        </w:drawing>
      </w:r>
    </w:p>
    <w:p w14:paraId="7F649676" w14:textId="6E4FFD5F" w:rsidR="00826818" w:rsidRDefault="00A50E49" w:rsidP="002F0504">
      <w:pPr>
        <w:pStyle w:val="ListParagraph1"/>
        <w:numPr>
          <w:ilvl w:val="0"/>
          <w:numId w:val="1"/>
        </w:numPr>
        <w:spacing w:line="360" w:lineRule="auto"/>
        <w:ind w:firstLineChars="0"/>
        <w:outlineLvl w:val="0"/>
        <w:rPr>
          <w:rFonts w:ascii="黑体" w:eastAsia="黑体" w:hAnsi="黑体" w:cs="仿宋_GB2312"/>
          <w:color w:val="0D0D0D"/>
          <w:sz w:val="32"/>
          <w:szCs w:val="32"/>
        </w:rPr>
      </w:pPr>
      <w:proofErr w:type="gramStart"/>
      <w:r>
        <w:rPr>
          <w:rFonts w:ascii="黑体" w:eastAsia="黑体" w:hAnsi="黑体" w:cs="仿宋_GB2312" w:hint="eastAsia"/>
          <w:color w:val="0D0D0D"/>
          <w:sz w:val="32"/>
          <w:szCs w:val="32"/>
        </w:rPr>
        <w:t>安卓终端</w:t>
      </w:r>
      <w:proofErr w:type="gramEnd"/>
      <w:r>
        <w:rPr>
          <w:rFonts w:ascii="黑体" w:eastAsia="黑体" w:hAnsi="黑体" w:cs="仿宋_GB2312" w:hint="eastAsia"/>
          <w:color w:val="0D0D0D"/>
          <w:sz w:val="32"/>
          <w:szCs w:val="32"/>
        </w:rPr>
        <w:t>应用</w:t>
      </w:r>
    </w:p>
    <w:p w14:paraId="145B74A8" w14:textId="38E77E73" w:rsidR="002F0504" w:rsidRPr="002F0504" w:rsidRDefault="002F0504" w:rsidP="002F0504">
      <w:pPr>
        <w:pStyle w:val="2"/>
        <w:spacing w:before="0" w:after="0" w:line="360" w:lineRule="auto"/>
        <w:ind w:firstLineChars="200" w:firstLine="640"/>
        <w:rPr>
          <w:rFonts w:ascii="楷体_GB2312" w:eastAsia="楷体_GB2312" w:hAnsi="楷体"/>
          <w:b w:val="0"/>
          <w:color w:val="0D0D0D"/>
        </w:rPr>
      </w:pPr>
      <w:r>
        <w:rPr>
          <w:rFonts w:ascii="楷体_GB2312" w:eastAsia="楷体_GB2312" w:hAnsi="楷体" w:hint="eastAsia"/>
          <w:b w:val="0"/>
          <w:color w:val="0D0D0D"/>
        </w:rPr>
        <w:t>（1）</w:t>
      </w:r>
      <w:r w:rsidRPr="002F0504">
        <w:rPr>
          <w:rFonts w:ascii="楷体_GB2312" w:eastAsia="楷体_GB2312" w:hAnsi="楷体" w:hint="eastAsia"/>
          <w:b w:val="0"/>
          <w:color w:val="0D0D0D"/>
        </w:rPr>
        <w:t>各省电子</w:t>
      </w:r>
      <w:proofErr w:type="gramStart"/>
      <w:r w:rsidRPr="002F0504">
        <w:rPr>
          <w:rFonts w:ascii="楷体_GB2312" w:eastAsia="楷体_GB2312" w:hAnsi="楷体" w:hint="eastAsia"/>
          <w:b w:val="0"/>
          <w:color w:val="0D0D0D"/>
        </w:rPr>
        <w:t>税务局</w:t>
      </w:r>
      <w:r w:rsidR="00A07A33">
        <w:rPr>
          <w:rFonts w:ascii="楷体_GB2312" w:eastAsia="楷体_GB2312" w:hAnsi="楷体" w:hint="eastAsia"/>
          <w:b w:val="0"/>
          <w:color w:val="0D0D0D"/>
        </w:rPr>
        <w:t>扫码</w:t>
      </w:r>
      <w:r w:rsidRPr="002F0504">
        <w:rPr>
          <w:rFonts w:ascii="楷体_GB2312" w:eastAsia="楷体_GB2312" w:hAnsi="楷体" w:hint="eastAsia"/>
          <w:b w:val="0"/>
          <w:color w:val="0D0D0D"/>
        </w:rPr>
        <w:t>下载</w:t>
      </w:r>
      <w:proofErr w:type="gramEnd"/>
      <w:r w:rsidRPr="002F0504">
        <w:rPr>
          <w:rFonts w:ascii="楷体_GB2312" w:eastAsia="楷体_GB2312" w:hAnsi="楷体" w:hint="eastAsia"/>
          <w:b w:val="0"/>
          <w:color w:val="0D0D0D"/>
        </w:rPr>
        <w:t>渠道</w:t>
      </w:r>
    </w:p>
    <w:p w14:paraId="1396FA65" w14:textId="2430314F" w:rsidR="002F0504" w:rsidRDefault="00AC0C05" w:rsidP="002F0504">
      <w:pPr>
        <w:adjustRightInd w:val="0"/>
        <w:snapToGrid w:val="0"/>
        <w:spacing w:line="360" w:lineRule="auto"/>
        <w:ind w:firstLineChars="200" w:firstLine="640"/>
        <w:rPr>
          <w:rFonts w:ascii="仿宋_GB2312" w:eastAsia="仿宋_GB2312" w:hAnsi="等线" w:cs="Times New Roman"/>
          <w:color w:val="0D0D0D"/>
          <w:sz w:val="32"/>
          <w:szCs w:val="32"/>
        </w:rPr>
      </w:pPr>
      <w:r>
        <w:rPr>
          <w:rFonts w:ascii="仿宋_GB2312" w:eastAsia="仿宋_GB2312" w:hAnsi="等线" w:cs="Times New Roman" w:hint="eastAsia"/>
          <w:color w:val="0D0D0D"/>
          <w:sz w:val="32"/>
          <w:szCs w:val="32"/>
        </w:rPr>
        <w:t>广大纳税人</w:t>
      </w:r>
      <w:r w:rsidR="00204D6F">
        <w:rPr>
          <w:rFonts w:ascii="仿宋_GB2312" w:eastAsia="仿宋_GB2312" w:hAnsi="等线" w:cs="Times New Roman" w:hint="eastAsia"/>
          <w:color w:val="0D0D0D"/>
          <w:sz w:val="32"/>
          <w:szCs w:val="32"/>
        </w:rPr>
        <w:t>可</w:t>
      </w:r>
      <w:r w:rsidR="002F0504" w:rsidRPr="002F0504">
        <w:rPr>
          <w:rFonts w:ascii="仿宋_GB2312" w:eastAsia="仿宋_GB2312" w:hAnsi="等线" w:cs="Times New Roman" w:hint="eastAsia"/>
          <w:color w:val="0D0D0D"/>
          <w:sz w:val="32"/>
          <w:szCs w:val="32"/>
        </w:rPr>
        <w:t>通过各省电子税务局</w:t>
      </w:r>
      <w:r w:rsidR="00204D6F">
        <w:rPr>
          <w:rFonts w:ascii="仿宋_GB2312" w:eastAsia="仿宋_GB2312" w:hAnsi="等线" w:cs="Times New Roman" w:hint="eastAsia"/>
          <w:color w:val="0D0D0D"/>
          <w:sz w:val="32"/>
          <w:szCs w:val="32"/>
        </w:rPr>
        <w:t>入口，</w:t>
      </w:r>
      <w:r w:rsidR="002F0504" w:rsidRPr="002F0504">
        <w:rPr>
          <w:rFonts w:ascii="仿宋_GB2312" w:eastAsia="仿宋_GB2312" w:hAnsi="等线" w:cs="Times New Roman" w:hint="eastAsia"/>
          <w:color w:val="0D0D0D"/>
          <w:sz w:val="32"/>
          <w:szCs w:val="32"/>
        </w:rPr>
        <w:t>跳转到自然人办税服务网站后，</w:t>
      </w:r>
      <w:r>
        <w:rPr>
          <w:rFonts w:ascii="仿宋_GB2312" w:eastAsia="仿宋_GB2312" w:hAnsi="等线" w:cs="Times New Roman" w:hint="eastAsia"/>
          <w:color w:val="0D0D0D"/>
          <w:sz w:val="32"/>
          <w:szCs w:val="32"/>
        </w:rPr>
        <w:t>进行手机APP</w:t>
      </w:r>
      <w:proofErr w:type="gramStart"/>
      <w:r w:rsidR="00204D6F">
        <w:rPr>
          <w:rFonts w:ascii="仿宋_GB2312" w:eastAsia="仿宋_GB2312" w:hAnsi="等线" w:cs="Times New Roman" w:hint="eastAsia"/>
          <w:color w:val="0D0D0D"/>
          <w:sz w:val="32"/>
          <w:szCs w:val="32"/>
        </w:rPr>
        <w:t>扫码</w:t>
      </w:r>
      <w:r>
        <w:rPr>
          <w:rFonts w:ascii="仿宋_GB2312" w:eastAsia="仿宋_GB2312" w:hAnsi="等线" w:cs="Times New Roman" w:hint="eastAsia"/>
          <w:color w:val="0D0D0D"/>
          <w:sz w:val="32"/>
          <w:szCs w:val="32"/>
        </w:rPr>
        <w:t>下载</w:t>
      </w:r>
      <w:proofErr w:type="gramEnd"/>
      <w:r w:rsidR="00104785">
        <w:rPr>
          <w:rFonts w:ascii="仿宋_GB2312" w:eastAsia="仿宋_GB2312" w:hAnsi="等线" w:cs="Times New Roman" w:hint="eastAsia"/>
          <w:color w:val="0D0D0D"/>
          <w:sz w:val="32"/>
          <w:szCs w:val="32"/>
        </w:rPr>
        <w:t>（通过各省电子税务局下载后的版本完全相同）</w:t>
      </w:r>
      <w:r>
        <w:rPr>
          <w:rFonts w:ascii="仿宋_GB2312" w:eastAsia="仿宋_GB2312" w:hAnsi="等线" w:cs="Times New Roman" w:hint="eastAsia"/>
          <w:color w:val="0D0D0D"/>
          <w:sz w:val="32"/>
          <w:szCs w:val="32"/>
        </w:rPr>
        <w:t>。</w:t>
      </w:r>
    </w:p>
    <w:p w14:paraId="5D161D29" w14:textId="05FB444A" w:rsidR="00AC0C05" w:rsidRPr="002F0504" w:rsidRDefault="00AC0C05" w:rsidP="002F0504">
      <w:pPr>
        <w:adjustRightInd w:val="0"/>
        <w:snapToGrid w:val="0"/>
        <w:spacing w:line="360" w:lineRule="auto"/>
        <w:ind w:firstLineChars="200" w:firstLine="640"/>
        <w:rPr>
          <w:rFonts w:ascii="仿宋_GB2312" w:eastAsia="仿宋_GB2312" w:hAnsi="等线" w:cs="Times New Roman"/>
          <w:color w:val="0D0D0D"/>
          <w:sz w:val="32"/>
          <w:szCs w:val="32"/>
        </w:rPr>
      </w:pPr>
      <w:r>
        <w:rPr>
          <w:rFonts w:ascii="仿宋_GB2312" w:eastAsia="仿宋_GB2312" w:hAnsi="等线" w:cs="Times New Roman" w:hint="eastAsia"/>
          <w:color w:val="0D0D0D"/>
          <w:sz w:val="32"/>
          <w:szCs w:val="32"/>
        </w:rPr>
        <w:t>下图以某省为例：</w:t>
      </w:r>
    </w:p>
    <w:p w14:paraId="2210B25C" w14:textId="6FA1F30E" w:rsidR="002F0504" w:rsidRDefault="00AC0C05" w:rsidP="002F0504">
      <w:r w:rsidRPr="00AC0C05">
        <w:rPr>
          <w:noProof/>
        </w:rPr>
        <w:drawing>
          <wp:inline distT="0" distB="0" distL="0" distR="0" wp14:anchorId="32F640D2" wp14:editId="1DE1AA57">
            <wp:extent cx="5274310" cy="246570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465705"/>
                    </a:xfrm>
                    <a:prstGeom prst="rect">
                      <a:avLst/>
                    </a:prstGeom>
                  </pic:spPr>
                </pic:pic>
              </a:graphicData>
            </a:graphic>
          </wp:inline>
        </w:drawing>
      </w:r>
    </w:p>
    <w:p w14:paraId="3FA25DCF" w14:textId="7550842C" w:rsidR="002F0504" w:rsidRDefault="002F0504" w:rsidP="002F0504">
      <w:pPr>
        <w:jc w:val="center"/>
        <w:rPr>
          <w:rFonts w:ascii="仿宋_GB2312" w:eastAsia="仿宋_GB2312" w:hAnsi="等线" w:cs="Times New Roman"/>
          <w:color w:val="0D0D0D"/>
          <w:sz w:val="32"/>
          <w:szCs w:val="32"/>
        </w:rPr>
      </w:pPr>
      <w:r w:rsidRPr="002F0504">
        <w:rPr>
          <w:rFonts w:ascii="仿宋_GB2312" w:eastAsia="仿宋_GB2312" w:hAnsi="等线" w:cs="Times New Roman" w:hint="eastAsia"/>
          <w:color w:val="0D0D0D"/>
          <w:sz w:val="32"/>
          <w:szCs w:val="32"/>
        </w:rPr>
        <w:t>图：自然人办税服务平台首页</w:t>
      </w:r>
    </w:p>
    <w:p w14:paraId="0E6C0E4C" w14:textId="78E585C6" w:rsidR="002F0504" w:rsidRDefault="00AC0C05" w:rsidP="00B85802">
      <w:pPr>
        <w:ind w:firstLine="645"/>
        <w:rPr>
          <w:rFonts w:ascii="仿宋_GB2312" w:eastAsia="仿宋_GB2312" w:hAnsi="等线" w:cs="Times New Roman"/>
          <w:color w:val="0D0D0D"/>
          <w:sz w:val="32"/>
          <w:szCs w:val="32"/>
        </w:rPr>
      </w:pPr>
      <w:r>
        <w:rPr>
          <w:rFonts w:ascii="仿宋_GB2312" w:eastAsia="仿宋_GB2312" w:hAnsi="等线" w:cs="Times New Roman" w:hint="eastAsia"/>
          <w:color w:val="0D0D0D"/>
          <w:sz w:val="32"/>
          <w:szCs w:val="32"/>
        </w:rPr>
        <w:t>点击红框中【手机端下载】唤起</w:t>
      </w:r>
      <w:proofErr w:type="gramStart"/>
      <w:r>
        <w:rPr>
          <w:rFonts w:ascii="仿宋_GB2312" w:eastAsia="仿宋_GB2312" w:hAnsi="等线" w:cs="Times New Roman" w:hint="eastAsia"/>
          <w:color w:val="0D0D0D"/>
          <w:sz w:val="32"/>
          <w:szCs w:val="32"/>
        </w:rPr>
        <w:t>二维码进行</w:t>
      </w:r>
      <w:proofErr w:type="gramEnd"/>
      <w:r>
        <w:rPr>
          <w:rFonts w:ascii="仿宋_GB2312" w:eastAsia="仿宋_GB2312" w:hAnsi="等线" w:cs="Times New Roman" w:hint="eastAsia"/>
          <w:color w:val="0D0D0D"/>
          <w:sz w:val="32"/>
          <w:szCs w:val="32"/>
        </w:rPr>
        <w:t>下载安装。</w:t>
      </w:r>
    </w:p>
    <w:p w14:paraId="198E086A" w14:textId="0CC03CDA" w:rsidR="00B85802" w:rsidRDefault="00B85802" w:rsidP="00B85802">
      <w:pPr>
        <w:jc w:val="center"/>
      </w:pPr>
      <w:r w:rsidRPr="00B85802">
        <w:rPr>
          <w:noProof/>
        </w:rPr>
        <w:lastRenderedPageBreak/>
        <w:drawing>
          <wp:inline distT="0" distB="0" distL="0" distR="0" wp14:anchorId="5FC2760D" wp14:editId="20FC2215">
            <wp:extent cx="2475865" cy="2475865"/>
            <wp:effectExtent l="0" t="0" r="635" b="635"/>
            <wp:docPr id="2" name="图片 2" descr="C:\Users\zhangm\AppData\Local\Temp\WeChat Files\df2fe91336ff898605e94097196c7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angm\AppData\Local\Temp\WeChat Files\df2fe91336ff898605e94097196c79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5865" cy="2475865"/>
                    </a:xfrm>
                    <a:prstGeom prst="rect">
                      <a:avLst/>
                    </a:prstGeom>
                    <a:noFill/>
                    <a:ln>
                      <a:noFill/>
                    </a:ln>
                  </pic:spPr>
                </pic:pic>
              </a:graphicData>
            </a:graphic>
          </wp:inline>
        </w:drawing>
      </w:r>
    </w:p>
    <w:p w14:paraId="45EB2953" w14:textId="3141A0DE" w:rsidR="004855CC" w:rsidRPr="004855CC" w:rsidRDefault="004855CC" w:rsidP="004855CC">
      <w:pPr>
        <w:ind w:firstLine="645"/>
        <w:rPr>
          <w:rFonts w:ascii="仿宋_GB2312" w:eastAsia="仿宋_GB2312" w:hAnsi="等线" w:cs="Times New Roman"/>
          <w:color w:val="0D0D0D"/>
          <w:sz w:val="32"/>
          <w:szCs w:val="32"/>
        </w:rPr>
      </w:pPr>
      <w:r w:rsidRPr="004855CC">
        <w:rPr>
          <w:rFonts w:ascii="仿宋_GB2312" w:eastAsia="仿宋_GB2312" w:hAnsi="等线" w:cs="Times New Roman" w:hint="eastAsia"/>
          <w:color w:val="0D0D0D"/>
          <w:sz w:val="32"/>
          <w:szCs w:val="32"/>
        </w:rPr>
        <w:t>提醒：</w:t>
      </w:r>
      <w:r>
        <w:rPr>
          <w:rFonts w:ascii="仿宋_GB2312" w:eastAsia="仿宋_GB2312" w:hAnsi="等线" w:cs="Times New Roman" w:hint="eastAsia"/>
          <w:color w:val="0D0D0D"/>
          <w:sz w:val="32"/>
          <w:szCs w:val="32"/>
        </w:rPr>
        <w:t>请使用浏览器</w:t>
      </w:r>
      <w:r w:rsidR="00A07A33">
        <w:rPr>
          <w:rFonts w:ascii="仿宋_GB2312" w:eastAsia="仿宋_GB2312" w:hAnsi="等线" w:cs="Times New Roman" w:hint="eastAsia"/>
          <w:color w:val="0D0D0D"/>
          <w:sz w:val="32"/>
          <w:szCs w:val="32"/>
        </w:rPr>
        <w:t>“</w:t>
      </w:r>
      <w:r>
        <w:rPr>
          <w:rFonts w:ascii="仿宋_GB2312" w:eastAsia="仿宋_GB2312" w:hAnsi="等线" w:cs="Times New Roman" w:hint="eastAsia"/>
          <w:color w:val="0D0D0D"/>
          <w:sz w:val="32"/>
          <w:szCs w:val="32"/>
        </w:rPr>
        <w:t>扫一扫</w:t>
      </w:r>
      <w:r w:rsidR="00A07A33">
        <w:rPr>
          <w:rFonts w:ascii="仿宋_GB2312" w:eastAsia="仿宋_GB2312" w:hAnsi="等线" w:cs="Times New Roman" w:hint="eastAsia"/>
          <w:color w:val="0D0D0D"/>
          <w:sz w:val="32"/>
          <w:szCs w:val="32"/>
        </w:rPr>
        <w:t>”功能</w:t>
      </w:r>
      <w:r>
        <w:rPr>
          <w:rFonts w:ascii="仿宋_GB2312" w:eastAsia="仿宋_GB2312" w:hAnsi="等线" w:cs="Times New Roman" w:hint="eastAsia"/>
          <w:color w:val="0D0D0D"/>
          <w:sz w:val="32"/>
          <w:szCs w:val="32"/>
        </w:rPr>
        <w:t>下载，</w:t>
      </w:r>
      <w:r w:rsidR="00A07A33">
        <w:rPr>
          <w:rFonts w:ascii="仿宋_GB2312" w:eastAsia="仿宋_GB2312" w:hAnsi="等线" w:cs="Times New Roman" w:hint="eastAsia"/>
          <w:color w:val="0D0D0D"/>
          <w:sz w:val="32"/>
          <w:szCs w:val="32"/>
        </w:rPr>
        <w:t>不要</w:t>
      </w:r>
      <w:proofErr w:type="gramStart"/>
      <w:r>
        <w:rPr>
          <w:rFonts w:ascii="仿宋_GB2312" w:eastAsia="仿宋_GB2312" w:hAnsi="等线" w:cs="Times New Roman" w:hint="eastAsia"/>
          <w:color w:val="0D0D0D"/>
          <w:sz w:val="32"/>
          <w:szCs w:val="32"/>
        </w:rPr>
        <w:t>使用微信</w:t>
      </w:r>
      <w:r w:rsidR="00A07A33">
        <w:rPr>
          <w:rFonts w:ascii="仿宋_GB2312" w:eastAsia="仿宋_GB2312" w:hAnsi="等线" w:cs="Times New Roman" w:hint="eastAsia"/>
          <w:color w:val="0D0D0D"/>
          <w:sz w:val="32"/>
          <w:szCs w:val="32"/>
        </w:rPr>
        <w:t>“</w:t>
      </w:r>
      <w:r>
        <w:rPr>
          <w:rFonts w:ascii="仿宋_GB2312" w:eastAsia="仿宋_GB2312" w:hAnsi="等线" w:cs="Times New Roman" w:hint="eastAsia"/>
          <w:color w:val="0D0D0D"/>
          <w:sz w:val="32"/>
          <w:szCs w:val="32"/>
        </w:rPr>
        <w:t>扫一扫</w:t>
      </w:r>
      <w:r w:rsidR="00A07A33">
        <w:rPr>
          <w:rFonts w:ascii="仿宋_GB2312" w:eastAsia="仿宋_GB2312" w:hAnsi="等线" w:cs="Times New Roman" w:hint="eastAsia"/>
          <w:color w:val="0D0D0D"/>
          <w:sz w:val="32"/>
          <w:szCs w:val="32"/>
        </w:rPr>
        <w:t>”</w:t>
      </w:r>
      <w:proofErr w:type="gramEnd"/>
      <w:r w:rsidR="00A07A33">
        <w:rPr>
          <w:rFonts w:ascii="仿宋_GB2312" w:eastAsia="仿宋_GB2312" w:hAnsi="等线" w:cs="Times New Roman" w:hint="eastAsia"/>
          <w:color w:val="0D0D0D"/>
          <w:sz w:val="32"/>
          <w:szCs w:val="32"/>
        </w:rPr>
        <w:t>功能</w:t>
      </w:r>
      <w:r>
        <w:rPr>
          <w:rFonts w:ascii="仿宋_GB2312" w:eastAsia="仿宋_GB2312" w:hAnsi="等线" w:cs="Times New Roman" w:hint="eastAsia"/>
          <w:color w:val="0D0D0D"/>
          <w:sz w:val="32"/>
          <w:szCs w:val="32"/>
        </w:rPr>
        <w:t>。</w:t>
      </w:r>
    </w:p>
    <w:p w14:paraId="39D2BA91" w14:textId="413515C3" w:rsidR="002F0504" w:rsidRDefault="002F0504" w:rsidP="002F0504">
      <w:pPr>
        <w:pStyle w:val="2"/>
        <w:spacing w:before="0" w:after="0" w:line="360" w:lineRule="auto"/>
        <w:ind w:firstLineChars="200" w:firstLine="640"/>
        <w:rPr>
          <w:rFonts w:ascii="楷体_GB2312" w:eastAsia="楷体_GB2312" w:hAnsi="楷体"/>
          <w:b w:val="0"/>
          <w:color w:val="0D0D0D"/>
        </w:rPr>
      </w:pPr>
      <w:r w:rsidRPr="002F0504">
        <w:rPr>
          <w:rFonts w:ascii="楷体_GB2312" w:eastAsia="楷体_GB2312" w:hAnsi="楷体" w:hint="eastAsia"/>
          <w:b w:val="0"/>
          <w:color w:val="0D0D0D"/>
        </w:rPr>
        <w:t>（2）各大手机应用市场</w:t>
      </w:r>
    </w:p>
    <w:p w14:paraId="794FD1F2" w14:textId="0CDC22D6" w:rsidR="006E6E6A" w:rsidRDefault="009745B4" w:rsidP="00A50E49">
      <w:pPr>
        <w:ind w:firstLine="645"/>
        <w:rPr>
          <w:rFonts w:ascii="仿宋_GB2312" w:eastAsia="仿宋_GB2312" w:hAnsi="等线" w:cs="Times New Roman"/>
          <w:color w:val="0D0D0D"/>
          <w:sz w:val="32"/>
          <w:szCs w:val="32"/>
        </w:rPr>
      </w:pPr>
      <w:r w:rsidRPr="009745B4">
        <w:rPr>
          <w:rFonts w:ascii="仿宋_GB2312" w:eastAsia="仿宋_GB2312" w:hAnsi="等线" w:cs="Times New Roman" w:hint="eastAsia"/>
          <w:color w:val="0D0D0D"/>
          <w:sz w:val="32"/>
          <w:szCs w:val="32"/>
        </w:rPr>
        <w:t>目前</w:t>
      </w:r>
      <w:r w:rsidR="00813AE5">
        <w:rPr>
          <w:rFonts w:ascii="仿宋_GB2312" w:eastAsia="仿宋_GB2312" w:hAnsi="等线" w:cs="Times New Roman" w:hint="eastAsia"/>
          <w:color w:val="0D0D0D"/>
          <w:sz w:val="32"/>
          <w:szCs w:val="32"/>
        </w:rPr>
        <w:t>已经</w:t>
      </w:r>
      <w:r w:rsidR="00BD1D4E">
        <w:rPr>
          <w:rFonts w:ascii="仿宋_GB2312" w:eastAsia="仿宋_GB2312" w:hAnsi="等线" w:cs="Times New Roman" w:hint="eastAsia"/>
          <w:color w:val="0D0D0D"/>
          <w:sz w:val="32"/>
          <w:szCs w:val="32"/>
        </w:rPr>
        <w:t>在</w:t>
      </w:r>
      <w:r w:rsidR="00813AE5">
        <w:rPr>
          <w:rFonts w:ascii="仿宋_GB2312" w:eastAsia="仿宋_GB2312" w:hAnsi="等线" w:cs="Times New Roman" w:hint="eastAsia"/>
          <w:color w:val="0D0D0D"/>
          <w:sz w:val="32"/>
          <w:szCs w:val="32"/>
        </w:rPr>
        <w:t>华为、</w:t>
      </w:r>
      <w:r w:rsidR="00813AE5" w:rsidRPr="00813AE5">
        <w:rPr>
          <w:rFonts w:ascii="仿宋_GB2312" w:eastAsia="仿宋_GB2312" w:hAnsi="等线" w:cs="Times New Roman" w:hint="eastAsia"/>
          <w:color w:val="0D0D0D"/>
          <w:sz w:val="32"/>
          <w:szCs w:val="32"/>
        </w:rPr>
        <w:t>小米</w:t>
      </w:r>
      <w:r w:rsidR="00A324D7">
        <w:rPr>
          <w:rFonts w:ascii="仿宋_GB2312" w:eastAsia="仿宋_GB2312" w:hAnsi="等线" w:cs="Times New Roman" w:hint="eastAsia"/>
          <w:color w:val="0D0D0D"/>
          <w:sz w:val="32"/>
          <w:szCs w:val="32"/>
        </w:rPr>
        <w:t>、</w:t>
      </w:r>
      <w:r w:rsidR="00813AE5">
        <w:rPr>
          <w:rFonts w:ascii="仿宋_GB2312" w:eastAsia="仿宋_GB2312" w:hAnsi="等线" w:cs="Times New Roman"/>
          <w:color w:val="0D0D0D"/>
          <w:sz w:val="32"/>
          <w:szCs w:val="32"/>
        </w:rPr>
        <w:t>VIVO</w:t>
      </w:r>
      <w:r w:rsidR="00A324D7">
        <w:rPr>
          <w:rFonts w:ascii="仿宋_GB2312" w:eastAsia="仿宋_GB2312" w:hAnsi="等线" w:cs="Times New Roman" w:hint="eastAsia"/>
          <w:color w:val="0D0D0D"/>
          <w:sz w:val="32"/>
          <w:szCs w:val="32"/>
        </w:rPr>
        <w:t>、</w:t>
      </w:r>
      <w:r w:rsidR="00813AE5">
        <w:rPr>
          <w:rFonts w:ascii="仿宋_GB2312" w:eastAsia="仿宋_GB2312" w:hAnsi="等线" w:cs="Times New Roman" w:hint="eastAsia"/>
          <w:color w:val="0D0D0D"/>
          <w:sz w:val="32"/>
          <w:szCs w:val="32"/>
        </w:rPr>
        <w:t>OPPO等应用市场</w:t>
      </w:r>
      <w:r w:rsidR="00BD1D4E">
        <w:rPr>
          <w:rFonts w:ascii="仿宋_GB2312" w:eastAsia="仿宋_GB2312" w:hAnsi="等线" w:cs="Times New Roman" w:hint="eastAsia"/>
          <w:color w:val="0D0D0D"/>
          <w:sz w:val="32"/>
          <w:szCs w:val="32"/>
        </w:rPr>
        <w:t>上架</w:t>
      </w:r>
      <w:r w:rsidR="002709D0">
        <w:rPr>
          <w:rFonts w:ascii="仿宋_GB2312" w:eastAsia="仿宋_GB2312" w:hAnsi="等线" w:cs="Times New Roman" w:hint="eastAsia"/>
          <w:color w:val="0D0D0D"/>
          <w:sz w:val="32"/>
          <w:szCs w:val="32"/>
        </w:rPr>
        <w:t>，</w:t>
      </w:r>
      <w:r w:rsidR="00BD1D4E">
        <w:rPr>
          <w:rFonts w:ascii="仿宋_GB2312" w:eastAsia="仿宋_GB2312" w:hAnsi="等线" w:cs="Times New Roman" w:hint="eastAsia"/>
          <w:color w:val="0D0D0D"/>
          <w:sz w:val="32"/>
          <w:szCs w:val="32"/>
        </w:rPr>
        <w:t>应用名为</w:t>
      </w:r>
      <w:r w:rsidR="00BD1D4E" w:rsidRPr="009745B4">
        <w:rPr>
          <w:rFonts w:ascii="仿宋_GB2312" w:eastAsia="仿宋_GB2312" w:hAnsi="等线" w:cs="Times New Roman" w:hint="eastAsia"/>
          <w:color w:val="0D0D0D"/>
          <w:sz w:val="32"/>
          <w:szCs w:val="32"/>
        </w:rPr>
        <w:t>“个人所得税”</w:t>
      </w:r>
      <w:r w:rsidR="00BD1D4E">
        <w:rPr>
          <w:rFonts w:ascii="仿宋_GB2312" w:eastAsia="仿宋_GB2312" w:hAnsi="等线" w:cs="Times New Roman" w:hint="eastAsia"/>
          <w:color w:val="0D0D0D"/>
          <w:sz w:val="32"/>
          <w:szCs w:val="32"/>
        </w:rPr>
        <w:t>，</w:t>
      </w:r>
      <w:r w:rsidR="002709D0">
        <w:rPr>
          <w:rFonts w:ascii="仿宋_GB2312" w:eastAsia="仿宋_GB2312" w:hAnsi="等线" w:cs="Times New Roman" w:hint="eastAsia"/>
          <w:color w:val="0D0D0D"/>
          <w:sz w:val="32"/>
          <w:szCs w:val="32"/>
        </w:rPr>
        <w:t>后续</w:t>
      </w:r>
      <w:proofErr w:type="gramStart"/>
      <w:r w:rsidR="002709D0">
        <w:rPr>
          <w:rFonts w:ascii="仿宋_GB2312" w:eastAsia="仿宋_GB2312" w:hAnsi="等线" w:cs="Times New Roman" w:hint="eastAsia"/>
          <w:color w:val="0D0D0D"/>
          <w:sz w:val="32"/>
          <w:szCs w:val="32"/>
        </w:rPr>
        <w:t>会上架更多</w:t>
      </w:r>
      <w:proofErr w:type="gramEnd"/>
      <w:r w:rsidR="002709D0">
        <w:rPr>
          <w:rFonts w:ascii="仿宋_GB2312" w:eastAsia="仿宋_GB2312" w:hAnsi="等线" w:cs="Times New Roman" w:hint="eastAsia"/>
          <w:color w:val="0D0D0D"/>
          <w:sz w:val="32"/>
          <w:szCs w:val="32"/>
        </w:rPr>
        <w:t>应用市场</w:t>
      </w:r>
      <w:r w:rsidR="00813AE5">
        <w:rPr>
          <w:rFonts w:ascii="仿宋_GB2312" w:eastAsia="仿宋_GB2312" w:hAnsi="等线" w:cs="Times New Roman" w:hint="eastAsia"/>
          <w:color w:val="0D0D0D"/>
          <w:sz w:val="32"/>
          <w:szCs w:val="32"/>
        </w:rPr>
        <w:t>。</w:t>
      </w:r>
      <w:r w:rsidR="00BD1D4E">
        <w:rPr>
          <w:rFonts w:ascii="仿宋_GB2312" w:eastAsia="仿宋_GB2312" w:hAnsi="等线" w:cs="Times New Roman" w:hint="eastAsia"/>
          <w:color w:val="0D0D0D"/>
          <w:sz w:val="32"/>
          <w:szCs w:val="32"/>
        </w:rPr>
        <w:t xml:space="preserve">广大纳税人可以在上述应用商店搜索 </w:t>
      </w:r>
      <w:r w:rsidR="00A07A33">
        <w:rPr>
          <w:rFonts w:ascii="仿宋_GB2312" w:eastAsia="仿宋_GB2312" w:hAnsi="等线" w:cs="Times New Roman" w:hint="eastAsia"/>
          <w:color w:val="0D0D0D"/>
          <w:sz w:val="32"/>
          <w:szCs w:val="32"/>
        </w:rPr>
        <w:t>“个人所得税”下载安装，如应用市场下载出现问题，则建议使用上述二</w:t>
      </w:r>
      <w:proofErr w:type="gramStart"/>
      <w:r w:rsidR="00A07A33">
        <w:rPr>
          <w:rFonts w:ascii="仿宋_GB2312" w:eastAsia="仿宋_GB2312" w:hAnsi="等线" w:cs="Times New Roman" w:hint="eastAsia"/>
          <w:color w:val="0D0D0D"/>
          <w:sz w:val="32"/>
          <w:szCs w:val="32"/>
        </w:rPr>
        <w:t>维码扫码</w:t>
      </w:r>
      <w:proofErr w:type="gramEnd"/>
      <w:r w:rsidR="00A07A33">
        <w:rPr>
          <w:rFonts w:ascii="仿宋_GB2312" w:eastAsia="仿宋_GB2312" w:hAnsi="等线" w:cs="Times New Roman" w:hint="eastAsia"/>
          <w:color w:val="0D0D0D"/>
          <w:sz w:val="32"/>
          <w:szCs w:val="32"/>
        </w:rPr>
        <w:t>下载方式进行安装。</w:t>
      </w:r>
    </w:p>
    <w:p w14:paraId="017D5309" w14:textId="77777777" w:rsidR="009A3473" w:rsidRDefault="009A3473">
      <w:pPr>
        <w:widowControl/>
        <w:jc w:val="left"/>
        <w:rPr>
          <w:rFonts w:ascii="仿宋_GB2312" w:eastAsia="仿宋_GB2312" w:hAnsi="等线" w:cs="Times New Roman"/>
          <w:color w:val="0D0D0D"/>
          <w:sz w:val="32"/>
          <w:szCs w:val="32"/>
        </w:rPr>
      </w:pPr>
      <w:r>
        <w:rPr>
          <w:rFonts w:ascii="仿宋_GB2312" w:eastAsia="仿宋_GB2312" w:hAnsi="等线" w:cs="Times New Roman"/>
          <w:color w:val="0D0D0D"/>
          <w:sz w:val="32"/>
          <w:szCs w:val="32"/>
        </w:rPr>
        <w:br w:type="page"/>
      </w:r>
    </w:p>
    <w:p w14:paraId="5C615FFD" w14:textId="6EA9C1D1" w:rsidR="00813AE5" w:rsidRDefault="00813AE5" w:rsidP="006E6E6A">
      <w:pPr>
        <w:rPr>
          <w:rFonts w:ascii="仿宋_GB2312" w:eastAsia="仿宋_GB2312" w:hAnsi="等线" w:cs="Times New Roman"/>
          <w:color w:val="0D0D0D"/>
          <w:sz w:val="32"/>
          <w:szCs w:val="32"/>
        </w:rPr>
      </w:pPr>
      <w:r>
        <w:rPr>
          <w:rFonts w:ascii="仿宋_GB2312" w:eastAsia="仿宋_GB2312" w:hAnsi="等线" w:cs="Times New Roman" w:hint="eastAsia"/>
          <w:color w:val="0D0D0D"/>
          <w:sz w:val="32"/>
          <w:szCs w:val="32"/>
        </w:rPr>
        <w:lastRenderedPageBreak/>
        <w:t>华为应用市场：</w:t>
      </w:r>
    </w:p>
    <w:p w14:paraId="66347D0B" w14:textId="74054F04" w:rsidR="00813AE5" w:rsidRDefault="005E1835" w:rsidP="00813AE5">
      <w:pPr>
        <w:rPr>
          <w:rFonts w:ascii="仿宋_GB2312" w:eastAsia="仿宋_GB2312" w:hAnsi="等线" w:cs="Times New Roman"/>
          <w:color w:val="0D0D0D"/>
          <w:sz w:val="32"/>
          <w:szCs w:val="32"/>
        </w:rPr>
      </w:pPr>
      <w:r w:rsidRPr="005E1835">
        <w:rPr>
          <w:rFonts w:ascii="仿宋_GB2312" w:eastAsia="仿宋_GB2312" w:hAnsi="等线" w:cs="Times New Roman"/>
          <w:noProof/>
          <w:color w:val="0D0D0D"/>
          <w:sz w:val="32"/>
          <w:szCs w:val="32"/>
        </w:rPr>
        <w:drawing>
          <wp:inline distT="0" distB="0" distL="0" distR="0" wp14:anchorId="76319F74" wp14:editId="0AB544CB">
            <wp:extent cx="5274310" cy="4272915"/>
            <wp:effectExtent l="0" t="0" r="254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4272915"/>
                    </a:xfrm>
                    <a:prstGeom prst="rect">
                      <a:avLst/>
                    </a:prstGeom>
                  </pic:spPr>
                </pic:pic>
              </a:graphicData>
            </a:graphic>
          </wp:inline>
        </w:drawing>
      </w:r>
    </w:p>
    <w:p w14:paraId="4FFBBEBC" w14:textId="77777777" w:rsidR="006E6E6A" w:rsidRDefault="006E6E6A">
      <w:pPr>
        <w:widowControl/>
        <w:jc w:val="left"/>
        <w:rPr>
          <w:rFonts w:ascii="仿宋_GB2312" w:eastAsia="仿宋_GB2312" w:hAnsi="等线" w:cs="Times New Roman"/>
          <w:color w:val="0D0D0D"/>
          <w:sz w:val="32"/>
          <w:szCs w:val="32"/>
        </w:rPr>
      </w:pPr>
      <w:r>
        <w:rPr>
          <w:rFonts w:ascii="仿宋_GB2312" w:eastAsia="仿宋_GB2312" w:hAnsi="等线" w:cs="Times New Roman"/>
          <w:color w:val="0D0D0D"/>
          <w:sz w:val="32"/>
          <w:szCs w:val="32"/>
        </w:rPr>
        <w:br w:type="page"/>
      </w:r>
    </w:p>
    <w:p w14:paraId="4548A857" w14:textId="614FDDC5" w:rsidR="00FF739E" w:rsidRDefault="001E2F17" w:rsidP="00813AE5">
      <w:pPr>
        <w:rPr>
          <w:rFonts w:ascii="仿宋_GB2312" w:eastAsia="仿宋_GB2312" w:hAnsi="等线" w:cs="Times New Roman"/>
          <w:color w:val="0D0D0D"/>
          <w:sz w:val="32"/>
          <w:szCs w:val="32"/>
        </w:rPr>
      </w:pPr>
      <w:r>
        <w:rPr>
          <w:rFonts w:ascii="仿宋_GB2312" w:eastAsia="仿宋_GB2312" w:hAnsi="等线" w:cs="Times New Roman"/>
          <w:color w:val="0D0D0D"/>
          <w:sz w:val="32"/>
          <w:szCs w:val="32"/>
        </w:rPr>
        <w:lastRenderedPageBreak/>
        <w:t>OPPO</w:t>
      </w:r>
      <w:r>
        <w:rPr>
          <w:rFonts w:ascii="仿宋_GB2312" w:eastAsia="仿宋_GB2312" w:hAnsi="等线" w:cs="Times New Roman" w:hint="eastAsia"/>
          <w:color w:val="0D0D0D"/>
          <w:sz w:val="32"/>
          <w:szCs w:val="32"/>
        </w:rPr>
        <w:t>应用市场：</w:t>
      </w:r>
    </w:p>
    <w:p w14:paraId="7146F7BF" w14:textId="41198662" w:rsidR="001E2F17" w:rsidRDefault="005E1835" w:rsidP="00813AE5">
      <w:pPr>
        <w:rPr>
          <w:rFonts w:ascii="仿宋_GB2312" w:eastAsia="仿宋_GB2312" w:hAnsi="等线" w:cs="Times New Roman"/>
          <w:color w:val="0D0D0D"/>
          <w:sz w:val="32"/>
          <w:szCs w:val="32"/>
        </w:rPr>
      </w:pPr>
      <w:r w:rsidRPr="005E1835">
        <w:rPr>
          <w:rFonts w:ascii="仿宋_GB2312" w:eastAsia="仿宋_GB2312" w:hAnsi="等线" w:cs="Times New Roman"/>
          <w:noProof/>
          <w:color w:val="0D0D0D"/>
          <w:sz w:val="32"/>
          <w:szCs w:val="32"/>
        </w:rPr>
        <w:drawing>
          <wp:inline distT="0" distB="0" distL="0" distR="0" wp14:anchorId="79C89718" wp14:editId="0B452217">
            <wp:extent cx="5274310" cy="4792345"/>
            <wp:effectExtent l="0" t="0" r="2540" b="825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4792345"/>
                    </a:xfrm>
                    <a:prstGeom prst="rect">
                      <a:avLst/>
                    </a:prstGeom>
                  </pic:spPr>
                </pic:pic>
              </a:graphicData>
            </a:graphic>
          </wp:inline>
        </w:drawing>
      </w:r>
    </w:p>
    <w:p w14:paraId="6C05260A" w14:textId="77777777" w:rsidR="00C274F6" w:rsidRDefault="00C274F6">
      <w:pPr>
        <w:widowControl/>
        <w:jc w:val="left"/>
        <w:rPr>
          <w:rFonts w:ascii="仿宋_GB2312" w:eastAsia="仿宋_GB2312" w:hAnsi="等线" w:cs="Times New Roman"/>
          <w:color w:val="0D0D0D"/>
          <w:sz w:val="32"/>
          <w:szCs w:val="32"/>
        </w:rPr>
      </w:pPr>
      <w:r>
        <w:rPr>
          <w:rFonts w:ascii="仿宋_GB2312" w:eastAsia="仿宋_GB2312" w:hAnsi="等线" w:cs="Times New Roman"/>
          <w:color w:val="0D0D0D"/>
          <w:sz w:val="32"/>
          <w:szCs w:val="32"/>
        </w:rPr>
        <w:br w:type="page"/>
      </w:r>
    </w:p>
    <w:p w14:paraId="1EF49C53" w14:textId="1C913A48" w:rsidR="00C274F6" w:rsidRDefault="00C274F6" w:rsidP="00813AE5">
      <w:pPr>
        <w:rPr>
          <w:rFonts w:ascii="仿宋_GB2312" w:eastAsia="仿宋_GB2312" w:hAnsi="等线" w:cs="Times New Roman"/>
          <w:color w:val="0D0D0D"/>
          <w:sz w:val="32"/>
          <w:szCs w:val="32"/>
        </w:rPr>
      </w:pPr>
      <w:r>
        <w:rPr>
          <w:rFonts w:ascii="仿宋_GB2312" w:eastAsia="仿宋_GB2312" w:hAnsi="等线" w:cs="Times New Roman" w:hint="eastAsia"/>
          <w:color w:val="0D0D0D"/>
          <w:sz w:val="32"/>
          <w:szCs w:val="32"/>
        </w:rPr>
        <w:lastRenderedPageBreak/>
        <w:t>VIVO应用市场：</w:t>
      </w:r>
    </w:p>
    <w:p w14:paraId="0A759E52" w14:textId="4052E95F" w:rsidR="00C274F6" w:rsidRDefault="00051630" w:rsidP="00813AE5">
      <w:pPr>
        <w:rPr>
          <w:rFonts w:ascii="仿宋_GB2312" w:eastAsia="仿宋_GB2312" w:hAnsi="等线" w:cs="Times New Roman"/>
          <w:color w:val="0D0D0D"/>
          <w:sz w:val="32"/>
          <w:szCs w:val="32"/>
        </w:rPr>
      </w:pPr>
      <w:r w:rsidRPr="00051630">
        <w:rPr>
          <w:rFonts w:ascii="仿宋_GB2312" w:eastAsia="仿宋_GB2312" w:hAnsi="等线" w:cs="Times New Roman"/>
          <w:noProof/>
          <w:color w:val="0D0D0D"/>
          <w:sz w:val="32"/>
          <w:szCs w:val="32"/>
        </w:rPr>
        <w:drawing>
          <wp:inline distT="0" distB="0" distL="0" distR="0" wp14:anchorId="69845BC2" wp14:editId="47CFC684">
            <wp:extent cx="5274310" cy="5047615"/>
            <wp:effectExtent l="0" t="0" r="2540" b="63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5047615"/>
                    </a:xfrm>
                    <a:prstGeom prst="rect">
                      <a:avLst/>
                    </a:prstGeom>
                  </pic:spPr>
                </pic:pic>
              </a:graphicData>
            </a:graphic>
          </wp:inline>
        </w:drawing>
      </w:r>
    </w:p>
    <w:p w14:paraId="6AF8DA83" w14:textId="77777777" w:rsidR="00C67E20" w:rsidRDefault="00C67E20">
      <w:pPr>
        <w:widowControl/>
        <w:jc w:val="left"/>
        <w:rPr>
          <w:rFonts w:ascii="仿宋_GB2312" w:eastAsia="仿宋_GB2312" w:hAnsi="等线" w:cs="Times New Roman"/>
          <w:color w:val="0D0D0D"/>
          <w:sz w:val="32"/>
          <w:szCs w:val="32"/>
        </w:rPr>
      </w:pPr>
      <w:r>
        <w:rPr>
          <w:rFonts w:ascii="仿宋_GB2312" w:eastAsia="仿宋_GB2312" w:hAnsi="等线" w:cs="Times New Roman"/>
          <w:color w:val="0D0D0D"/>
          <w:sz w:val="32"/>
          <w:szCs w:val="32"/>
        </w:rPr>
        <w:br w:type="page"/>
      </w:r>
    </w:p>
    <w:p w14:paraId="522FD385" w14:textId="688C5D44" w:rsidR="00C67E20" w:rsidRDefault="00C67E20" w:rsidP="00813AE5">
      <w:pPr>
        <w:rPr>
          <w:rFonts w:ascii="仿宋_GB2312" w:eastAsia="仿宋_GB2312" w:hAnsi="等线" w:cs="Times New Roman"/>
          <w:color w:val="0D0D0D"/>
          <w:sz w:val="32"/>
          <w:szCs w:val="32"/>
        </w:rPr>
      </w:pPr>
      <w:r>
        <w:rPr>
          <w:rFonts w:ascii="仿宋_GB2312" w:eastAsia="仿宋_GB2312" w:hAnsi="等线" w:cs="Times New Roman" w:hint="eastAsia"/>
          <w:color w:val="0D0D0D"/>
          <w:sz w:val="32"/>
          <w:szCs w:val="32"/>
        </w:rPr>
        <w:lastRenderedPageBreak/>
        <w:t>小米应用商店：</w:t>
      </w:r>
    </w:p>
    <w:p w14:paraId="6BE2E35A" w14:textId="1632E293" w:rsidR="00A50E49" w:rsidRPr="00813AE5" w:rsidRDefault="00A06EC8" w:rsidP="00813AE5">
      <w:pPr>
        <w:rPr>
          <w:rFonts w:ascii="仿宋_GB2312" w:eastAsia="仿宋_GB2312" w:hAnsi="等线" w:cs="Times New Roman"/>
          <w:color w:val="0D0D0D"/>
          <w:sz w:val="32"/>
          <w:szCs w:val="32"/>
        </w:rPr>
      </w:pPr>
      <w:r w:rsidRPr="00A06EC8">
        <w:rPr>
          <w:rFonts w:ascii="仿宋_GB2312" w:eastAsia="仿宋_GB2312" w:hAnsi="等线" w:cs="Times New Roman"/>
          <w:noProof/>
          <w:color w:val="0D0D0D"/>
          <w:sz w:val="32"/>
          <w:szCs w:val="32"/>
        </w:rPr>
        <w:drawing>
          <wp:inline distT="0" distB="0" distL="0" distR="0" wp14:anchorId="4BA2F450" wp14:editId="392AD328">
            <wp:extent cx="5163271" cy="4820323"/>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63271" cy="4820323"/>
                    </a:xfrm>
                    <a:prstGeom prst="rect">
                      <a:avLst/>
                    </a:prstGeom>
                  </pic:spPr>
                </pic:pic>
              </a:graphicData>
            </a:graphic>
          </wp:inline>
        </w:drawing>
      </w:r>
    </w:p>
    <w:sectPr w:rsidR="00A50E49" w:rsidRPr="00813A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A61E51"/>
    <w:multiLevelType w:val="hybridMultilevel"/>
    <w:tmpl w:val="F6BE6410"/>
    <w:lvl w:ilvl="0" w:tplc="E666577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AE9"/>
    <w:rsid w:val="00012814"/>
    <w:rsid w:val="00051630"/>
    <w:rsid w:val="00104785"/>
    <w:rsid w:val="00165E16"/>
    <w:rsid w:val="001E2F17"/>
    <w:rsid w:val="00204D6F"/>
    <w:rsid w:val="002709D0"/>
    <w:rsid w:val="002C6A03"/>
    <w:rsid w:val="002D0E86"/>
    <w:rsid w:val="002F0504"/>
    <w:rsid w:val="003E273D"/>
    <w:rsid w:val="0043515C"/>
    <w:rsid w:val="00446F71"/>
    <w:rsid w:val="00457437"/>
    <w:rsid w:val="004855CC"/>
    <w:rsid w:val="00523C1E"/>
    <w:rsid w:val="00531514"/>
    <w:rsid w:val="005A030C"/>
    <w:rsid w:val="005D2542"/>
    <w:rsid w:val="005E1835"/>
    <w:rsid w:val="005F259F"/>
    <w:rsid w:val="006E6E6A"/>
    <w:rsid w:val="007207E9"/>
    <w:rsid w:val="007E4C49"/>
    <w:rsid w:val="007F438D"/>
    <w:rsid w:val="00813AE5"/>
    <w:rsid w:val="00826818"/>
    <w:rsid w:val="00855D53"/>
    <w:rsid w:val="00863358"/>
    <w:rsid w:val="008E04A8"/>
    <w:rsid w:val="008E61EB"/>
    <w:rsid w:val="00910243"/>
    <w:rsid w:val="009223BD"/>
    <w:rsid w:val="009745B4"/>
    <w:rsid w:val="0097568D"/>
    <w:rsid w:val="009A3473"/>
    <w:rsid w:val="009C512E"/>
    <w:rsid w:val="00A06EC8"/>
    <w:rsid w:val="00A07A33"/>
    <w:rsid w:val="00A324D7"/>
    <w:rsid w:val="00A503CA"/>
    <w:rsid w:val="00A50E49"/>
    <w:rsid w:val="00AC0C05"/>
    <w:rsid w:val="00AD2414"/>
    <w:rsid w:val="00B21685"/>
    <w:rsid w:val="00B276D2"/>
    <w:rsid w:val="00B50AE9"/>
    <w:rsid w:val="00B85802"/>
    <w:rsid w:val="00BD1D4E"/>
    <w:rsid w:val="00BE6472"/>
    <w:rsid w:val="00C274F6"/>
    <w:rsid w:val="00C5070C"/>
    <w:rsid w:val="00C67E20"/>
    <w:rsid w:val="00D25275"/>
    <w:rsid w:val="00DB282E"/>
    <w:rsid w:val="00E44E37"/>
    <w:rsid w:val="00E753AC"/>
    <w:rsid w:val="00EC7CBB"/>
    <w:rsid w:val="00ED7AE7"/>
    <w:rsid w:val="00EE087F"/>
    <w:rsid w:val="00F26DD3"/>
    <w:rsid w:val="00F7217A"/>
    <w:rsid w:val="00FF73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7F07F"/>
  <w15:chartTrackingRefBased/>
  <w15:docId w15:val="{040F9D29-0D0F-4131-835B-4B112FCB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2F0504"/>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qFormat/>
    <w:rsid w:val="0097568D"/>
    <w:pPr>
      <w:ind w:firstLineChars="200" w:firstLine="420"/>
    </w:pPr>
    <w:rPr>
      <w:rFonts w:ascii="Calibri" w:eastAsia="宋体" w:hAnsi="Calibri" w:cs="Times New Roman"/>
    </w:rPr>
  </w:style>
  <w:style w:type="character" w:customStyle="1" w:styleId="20">
    <w:name w:val="标题 2 字符"/>
    <w:basedOn w:val="a0"/>
    <w:uiPriority w:val="9"/>
    <w:semiHidden/>
    <w:rsid w:val="002F0504"/>
    <w:rPr>
      <w:rFonts w:asciiTheme="majorHAnsi" w:eastAsiaTheme="majorEastAsia" w:hAnsiTheme="majorHAnsi" w:cstheme="majorBidi"/>
      <w:b/>
      <w:bCs/>
      <w:sz w:val="32"/>
      <w:szCs w:val="32"/>
    </w:rPr>
  </w:style>
  <w:style w:type="character" w:customStyle="1" w:styleId="2Char">
    <w:name w:val="标题 2 Char"/>
    <w:link w:val="2"/>
    <w:qFormat/>
    <w:rsid w:val="002F0504"/>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7C055-F98C-4E61-917C-C70CE088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100</Words>
  <Characters>572</Characters>
  <Application>Microsoft Office Word</Application>
  <DocSecurity>0</DocSecurity>
  <Lines>4</Lines>
  <Paragraphs>1</Paragraphs>
  <ScaleCrop>false</ScaleCrop>
  <Company>servyou</Company>
  <LinksUpToDate>false</LinksUpToDate>
  <CharactersWithSpaces>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jshuangm</dc:creator>
  <cp:keywords/>
  <dc:description/>
  <cp:lastModifiedBy>why</cp:lastModifiedBy>
  <cp:revision>8</cp:revision>
  <dcterms:created xsi:type="dcterms:W3CDTF">2018-12-22T14:04:00Z</dcterms:created>
  <dcterms:modified xsi:type="dcterms:W3CDTF">2018-12-22T15:12:00Z</dcterms:modified>
</cp:coreProperties>
</file>