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1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ascii="华文中宋" w:hAnsi="华文中宋" w:eastAsia="华文中宋"/>
          <w:b/>
          <w:bCs/>
          <w:sz w:val="32"/>
          <w:szCs w:val="32"/>
        </w:rPr>
        <w:t>助燃双创激情 培育大国工匠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张建鹏，男，汉族，1982年2月生，中共党员，南京工业职业技术大学机</w:t>
      </w:r>
      <w:r>
        <w:rPr>
          <w:rFonts w:hint="eastAsia" w:ascii="仿宋" w:hAnsi="仿宋" w:eastAsia="仿宋"/>
          <w:sz w:val="28"/>
          <w:szCs w:val="28"/>
          <w:lang w:eastAsia="zh-CN"/>
        </w:rPr>
        <w:t>械工程学院学生工作办公室主任、机械工程学院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师生二支部副书记</w:t>
      </w:r>
      <w:r>
        <w:rPr>
          <w:rFonts w:ascii="仿宋" w:hAnsi="仿宋" w:eastAsia="仿宋"/>
          <w:sz w:val="28"/>
          <w:szCs w:val="28"/>
        </w:rPr>
        <w:t>，硕士研究生，</w:t>
      </w:r>
      <w:r>
        <w:rPr>
          <w:rFonts w:hint="eastAsia" w:ascii="仿宋" w:hAnsi="仿宋" w:eastAsia="仿宋"/>
          <w:sz w:val="28"/>
          <w:szCs w:val="28"/>
          <w:lang w:eastAsia="zh-CN"/>
        </w:rPr>
        <w:t>副教授</w:t>
      </w:r>
      <w:r>
        <w:rPr>
          <w:rFonts w:ascii="仿宋" w:hAnsi="仿宋" w:eastAsia="仿宋"/>
          <w:sz w:val="28"/>
          <w:szCs w:val="28"/>
        </w:rPr>
        <w:t>，国家高级职业指导师、国家二级创业咨询师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教育部“宏志助航计划”培训讲师、</w:t>
      </w:r>
      <w:r>
        <w:rPr>
          <w:rFonts w:hint="eastAsia" w:ascii="仿宋" w:hAnsi="仿宋" w:eastAsia="仿宋"/>
          <w:sz w:val="28"/>
          <w:szCs w:val="28"/>
          <w:lang w:eastAsia="zh-CN"/>
        </w:rPr>
        <w:t>江苏省核心就业能力讲师、</w:t>
      </w:r>
      <w:r>
        <w:rPr>
          <w:rFonts w:ascii="仿宋" w:hAnsi="仿宋" w:eastAsia="仿宋"/>
          <w:sz w:val="28"/>
          <w:szCs w:val="28"/>
        </w:rPr>
        <w:t>南京市青年创业入库导师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ascii="仿宋" w:hAnsi="仿宋" w:eastAsia="仿宋"/>
          <w:sz w:val="28"/>
          <w:szCs w:val="28"/>
        </w:rPr>
        <w:t>中华职业教育创新创业大赛国赛</w:t>
      </w:r>
      <w:r>
        <w:rPr>
          <w:rFonts w:hint="eastAsia" w:ascii="仿宋" w:hAnsi="仿宋" w:eastAsia="仿宋"/>
          <w:sz w:val="28"/>
          <w:szCs w:val="28"/>
        </w:rPr>
        <w:t>评委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2023年被江苏省教育厅聘为“江苏省就业创业培训专项导师”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eastAsia="zh-CN"/>
        </w:rPr>
        <w:t>担任辅导员十八</w:t>
      </w:r>
      <w:r>
        <w:rPr>
          <w:rFonts w:ascii="仿宋" w:hAnsi="仿宋" w:eastAsia="仿宋"/>
          <w:sz w:val="28"/>
          <w:szCs w:val="28"/>
        </w:rPr>
        <w:t>年来，他先后负责学生日常事务管理、宿舍管理、学风建设、党团工作、招生就业、创新创业等各项学生教育管理工作。主持参与大学生相关课题9项，第一作者发表论文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ascii="仿宋" w:hAnsi="仿宋" w:eastAsia="仿宋"/>
          <w:sz w:val="28"/>
          <w:szCs w:val="28"/>
        </w:rPr>
        <w:t>篇，获批专利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</w:rPr>
        <w:t>个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2021年10月，他指导数字化柔性鞋底-4D打印可编程材料项目获得第七届中国国际“互联网+”创新创业大赛金奖，个人获评“</w:t>
      </w:r>
      <w:r>
        <w:rPr>
          <w:rFonts w:ascii="仿宋" w:hAnsi="仿宋" w:eastAsia="仿宋"/>
          <w:sz w:val="28"/>
          <w:szCs w:val="28"/>
        </w:rPr>
        <w:t>优秀创新创业导师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”称号。2021年12月，获评“</w:t>
      </w:r>
      <w:r>
        <w:rPr>
          <w:rFonts w:hint="eastAsia" w:ascii="仿宋" w:hAnsi="仿宋" w:eastAsia="仿宋"/>
          <w:sz w:val="28"/>
          <w:szCs w:val="28"/>
          <w:lang w:eastAsia="zh-CN"/>
        </w:rPr>
        <w:t>江苏省最美高校辅导员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”荣誉称号，共获得</w:t>
      </w:r>
      <w:r>
        <w:rPr>
          <w:rFonts w:ascii="仿宋" w:hAnsi="仿宋" w:eastAsia="仿宋"/>
          <w:sz w:val="28"/>
          <w:szCs w:val="28"/>
        </w:rPr>
        <w:t>省级以上荣誉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ascii="仿宋" w:hAnsi="仿宋" w:eastAsia="仿宋"/>
          <w:sz w:val="28"/>
          <w:szCs w:val="28"/>
        </w:rPr>
        <w:t>项，校级以上荣誉60余项。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>  十</w:t>
      </w:r>
      <w:r>
        <w:rPr>
          <w:rFonts w:hint="eastAsia" w:ascii="仿宋" w:hAnsi="仿宋" w:eastAsia="仿宋"/>
          <w:sz w:val="28"/>
          <w:szCs w:val="28"/>
          <w:lang w:eastAsia="zh-CN"/>
        </w:rPr>
        <w:t>八</w:t>
      </w:r>
      <w:r>
        <w:rPr>
          <w:rFonts w:ascii="仿宋" w:hAnsi="仿宋" w:eastAsia="仿宋"/>
          <w:sz w:val="28"/>
          <w:szCs w:val="28"/>
        </w:rPr>
        <w:t>年春来秋往，他始终不忘初心，秉承“敬业乐群”的校训，将辅导员作为自己的事业用心经营，以“教育无他、唯爱与榜样”的理念，关心学生成长，构筑学生创新创业成长平台，用自己的实际行动践行立德树人的使命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  </w:t>
      </w: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b/>
          <w:bCs/>
          <w:sz w:val="28"/>
          <w:szCs w:val="28"/>
        </w:rPr>
        <w:t>牢记育人使命，助推学生成长成才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入党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</w:rPr>
        <w:t>年来，他认真学习习近平新时代中国特色社会主义思想，牢记立德树人的根本任务，不断践行“为党育人、为国育才”的使命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先后</w:t>
      </w:r>
      <w:r>
        <w:rPr>
          <w:rFonts w:ascii="仿宋" w:hAnsi="仿宋" w:eastAsia="仿宋"/>
          <w:sz w:val="28"/>
          <w:szCs w:val="28"/>
        </w:rPr>
        <w:t>4次获得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了</w:t>
      </w:r>
      <w:r>
        <w:rPr>
          <w:rFonts w:hint="eastAsia" w:ascii="仿宋" w:hAnsi="仿宋" w:eastAsia="仿宋"/>
          <w:sz w:val="28"/>
          <w:szCs w:val="28"/>
        </w:rPr>
        <w:t>校</w:t>
      </w:r>
      <w:r>
        <w:rPr>
          <w:rFonts w:hint="eastAsia" w:ascii="仿宋" w:hAnsi="仿宋" w:eastAsia="仿宋"/>
          <w:sz w:val="28"/>
          <w:szCs w:val="28"/>
          <w:lang w:eastAsia="zh-CN"/>
        </w:rPr>
        <w:t>“</w:t>
      </w:r>
      <w:r>
        <w:rPr>
          <w:rFonts w:ascii="仿宋" w:hAnsi="仿宋" w:eastAsia="仿宋"/>
          <w:sz w:val="28"/>
          <w:szCs w:val="28"/>
        </w:rPr>
        <w:t>优秀共产党员</w:t>
      </w:r>
      <w:r>
        <w:rPr>
          <w:rFonts w:hint="eastAsia" w:ascii="仿宋" w:hAnsi="仿宋" w:eastAsia="仿宋"/>
          <w:sz w:val="28"/>
          <w:szCs w:val="28"/>
          <w:lang w:eastAsia="zh-CN"/>
        </w:rPr>
        <w:t>”。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作为党支部副书记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所在党支部获得了“党建工作创新奖”、</w:t>
      </w:r>
      <w:r>
        <w:rPr>
          <w:rFonts w:hint="eastAsia" w:ascii="仿宋" w:hAnsi="仿宋" w:eastAsia="仿宋"/>
          <w:sz w:val="28"/>
          <w:szCs w:val="28"/>
          <w:lang w:eastAsia="zh-CN"/>
        </w:rPr>
        <w:t>“</w:t>
      </w:r>
      <w:r>
        <w:rPr>
          <w:rFonts w:ascii="仿宋" w:hAnsi="仿宋" w:eastAsia="仿宋"/>
          <w:sz w:val="28"/>
          <w:szCs w:val="28"/>
        </w:rPr>
        <w:t>最佳党日等</w:t>
      </w:r>
      <w:r>
        <w:rPr>
          <w:rFonts w:hint="eastAsia" w:ascii="仿宋" w:hAnsi="仿宋" w:eastAsia="仿宋"/>
          <w:sz w:val="28"/>
          <w:szCs w:val="28"/>
          <w:lang w:eastAsia="zh-CN"/>
        </w:rPr>
        <w:t>”</w:t>
      </w:r>
      <w:r>
        <w:rPr>
          <w:rFonts w:ascii="仿宋" w:hAnsi="仿宋" w:eastAsia="仿宋"/>
          <w:sz w:val="28"/>
          <w:szCs w:val="28"/>
        </w:rPr>
        <w:t>多个荣誉称号。</w:t>
      </w:r>
      <w:r>
        <w:rPr>
          <w:rFonts w:hint="eastAsia" w:ascii="仿宋" w:hAnsi="仿宋" w:eastAsia="仿宋"/>
          <w:sz w:val="28"/>
          <w:szCs w:val="28"/>
          <w:lang w:eastAsia="zh-CN"/>
        </w:rPr>
        <w:t>作为主要参与人，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2020年所在党支部</w:t>
      </w:r>
      <w:r>
        <w:rPr>
          <w:rFonts w:hint="eastAsia" w:ascii="仿宋" w:hAnsi="仿宋" w:eastAsia="仿宋"/>
          <w:sz w:val="28"/>
          <w:szCs w:val="28"/>
        </w:rPr>
        <w:t>获评全国高校“双带头人”党支部书记工作室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2022年获评第三批“全国党建工作样板支部”培育创建单位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/>
        <w:spacing w:line="56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工作以来，他紧紧围绕着“育人”这个高校的中心任务，承担了创业机会识别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与双创竞赛指导</w:t>
      </w:r>
      <w:r>
        <w:rPr>
          <w:rFonts w:hint="eastAsia" w:ascii="仿宋" w:hAnsi="仿宋" w:eastAsia="仿宋"/>
          <w:sz w:val="28"/>
          <w:szCs w:val="28"/>
          <w:lang w:eastAsia="zh-CN"/>
        </w:rPr>
        <w:t>、就业指导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等6门</w:t>
      </w:r>
      <w:r>
        <w:rPr>
          <w:rFonts w:hint="eastAsia" w:ascii="仿宋" w:hAnsi="仿宋" w:eastAsia="仿宋"/>
          <w:sz w:val="28"/>
          <w:szCs w:val="28"/>
        </w:rPr>
        <w:t>课程的讲授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在授课中，注意将思想政治教育与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创新</w:t>
      </w:r>
      <w:r>
        <w:rPr>
          <w:rFonts w:hint="eastAsia" w:ascii="仿宋" w:hAnsi="仿宋" w:eastAsia="仿宋"/>
          <w:sz w:val="28"/>
          <w:szCs w:val="28"/>
          <w:lang w:eastAsia="zh-CN"/>
        </w:rPr>
        <w:t>创业能力</w:t>
      </w:r>
      <w:r>
        <w:rPr>
          <w:rFonts w:hint="eastAsia" w:ascii="仿宋" w:hAnsi="仿宋" w:eastAsia="仿宋"/>
          <w:sz w:val="28"/>
          <w:szCs w:val="28"/>
        </w:rPr>
        <w:t>相融合，培养学生百折不挠、坚定不移的创新创业精神。他以互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联网</w:t>
      </w:r>
      <w:r>
        <w:rPr>
          <w:rFonts w:ascii="仿宋" w:hAnsi="仿宋" w:eastAsia="仿宋"/>
          <w:sz w:val="28"/>
          <w:szCs w:val="28"/>
        </w:rPr>
        <w:t>+、挑战杯等创新创业大赛为抓手，构建“红色基因、创新教育、实践活动”三位一体的全程实践育人模式，用实践</w:t>
      </w:r>
      <w:r>
        <w:rPr>
          <w:rFonts w:hint="eastAsia" w:ascii="仿宋" w:hAnsi="仿宋" w:eastAsia="仿宋"/>
          <w:sz w:val="28"/>
          <w:szCs w:val="28"/>
        </w:rPr>
        <w:t>育人</w:t>
      </w:r>
      <w:r>
        <w:rPr>
          <w:rFonts w:ascii="仿宋" w:hAnsi="仿宋" w:eastAsia="仿宋"/>
          <w:sz w:val="28"/>
          <w:szCs w:val="28"/>
        </w:rPr>
        <w:t>提升学生素质能力，带领他们成长成才。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他将主题班会打造成思政育人的主阵地，结合各年级学生特点，实践探索出“7+X”模式，在学生成长的各个阶段，开展生涯规划、学风建设、心理健康、安全教育、诚信教育、爱国主义教育、职业指导等主题教育，不断提升学生的爱国情怀和内生动力，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为中国特色社会主义事业培养德才兼备的高素质人才。</w:t>
      </w:r>
    </w:p>
    <w:p>
      <w:pPr>
        <w:widowControl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饱含教育</w:t>
      </w:r>
      <w:r>
        <w:rPr>
          <w:rFonts w:hint="eastAsia" w:ascii="仿宋" w:hAnsi="仿宋" w:eastAsia="仿宋"/>
          <w:b/>
          <w:bCs/>
          <w:sz w:val="28"/>
          <w:szCs w:val="28"/>
        </w:rPr>
        <w:t>情怀，实践育人成果斐然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</w:t>
      </w:r>
      <w:r>
        <w:rPr>
          <w:rFonts w:hint="eastAsia" w:ascii="仿宋" w:hAnsi="仿宋" w:eastAsia="仿宋"/>
          <w:sz w:val="28"/>
          <w:szCs w:val="28"/>
          <w:lang w:eastAsia="zh-CN"/>
        </w:rPr>
        <w:t>八</w:t>
      </w:r>
      <w:r>
        <w:rPr>
          <w:rFonts w:hint="eastAsia" w:ascii="仿宋" w:hAnsi="仿宋" w:eastAsia="仿宋"/>
          <w:sz w:val="28"/>
          <w:szCs w:val="28"/>
        </w:rPr>
        <w:t>年来，他指导1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0余名学生在各类省级以上创新创业大赛中获奖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其中，指导学生获得</w:t>
      </w:r>
      <w:r>
        <w:rPr>
          <w:rFonts w:hint="eastAsia" w:ascii="仿宋" w:hAnsi="仿宋" w:eastAsia="仿宋"/>
          <w:sz w:val="28"/>
          <w:szCs w:val="28"/>
          <w:lang w:eastAsia="zh-CN"/>
        </w:rPr>
        <w:t>中</w:t>
      </w:r>
      <w:r>
        <w:rPr>
          <w:rFonts w:hint="eastAsia" w:ascii="仿宋" w:hAnsi="仿宋" w:eastAsia="仿宋"/>
          <w:sz w:val="28"/>
          <w:szCs w:val="28"/>
        </w:rPr>
        <w:t>国</w:t>
      </w:r>
      <w:r>
        <w:rPr>
          <w:rFonts w:hint="eastAsia" w:ascii="仿宋" w:hAnsi="仿宋" w:eastAsia="仿宋"/>
          <w:sz w:val="28"/>
          <w:szCs w:val="28"/>
          <w:lang w:eastAsia="zh-CN"/>
        </w:rPr>
        <w:t>国际“</w:t>
      </w:r>
      <w:r>
        <w:rPr>
          <w:rFonts w:hint="eastAsia" w:ascii="仿宋" w:hAnsi="仿宋" w:eastAsia="仿宋"/>
          <w:sz w:val="28"/>
          <w:szCs w:val="28"/>
        </w:rPr>
        <w:t>互联网+</w:t>
      </w:r>
      <w:r>
        <w:rPr>
          <w:rFonts w:hint="eastAsia" w:ascii="仿宋" w:hAnsi="仿宋" w:eastAsia="仿宋"/>
          <w:sz w:val="28"/>
          <w:szCs w:val="28"/>
          <w:lang w:eastAsia="zh-CN"/>
        </w:rPr>
        <w:t>”大学生</w:t>
      </w:r>
      <w:r>
        <w:rPr>
          <w:rFonts w:hint="eastAsia" w:ascii="仿宋" w:hAnsi="仿宋" w:eastAsia="仿宋"/>
          <w:sz w:val="28"/>
          <w:szCs w:val="28"/>
        </w:rPr>
        <w:t>创新创业大赛金奖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两</w:t>
      </w:r>
      <w:r>
        <w:rPr>
          <w:rFonts w:hint="eastAsia" w:ascii="仿宋" w:hAnsi="仿宋" w:eastAsia="仿宋"/>
          <w:sz w:val="28"/>
          <w:szCs w:val="28"/>
        </w:rPr>
        <w:t>项，银奖一项，铜奖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两</w:t>
      </w:r>
      <w:r>
        <w:rPr>
          <w:rFonts w:hint="eastAsia" w:ascii="仿宋" w:hAnsi="仿宋" w:eastAsia="仿宋"/>
          <w:sz w:val="28"/>
          <w:szCs w:val="28"/>
        </w:rPr>
        <w:t>项。指导学生获得国家级以上奖项十余项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获奖团队成员分别给国务院副总理孙春兰、教育部</w:t>
      </w:r>
      <w:r>
        <w:rPr>
          <w:rFonts w:hint="eastAsia" w:ascii="仿宋" w:hAnsi="仿宋" w:eastAsia="仿宋"/>
          <w:sz w:val="28"/>
          <w:szCs w:val="28"/>
          <w:lang w:eastAsia="zh-CN"/>
        </w:rPr>
        <w:t>前</w:t>
      </w:r>
      <w:r>
        <w:rPr>
          <w:rFonts w:hint="eastAsia" w:ascii="仿宋" w:hAnsi="仿宋" w:eastAsia="仿宋"/>
          <w:sz w:val="28"/>
          <w:szCs w:val="28"/>
        </w:rPr>
        <w:t>部长陈宝生做了汇报展示。他</w:t>
      </w:r>
      <w:r>
        <w:rPr>
          <w:rFonts w:ascii="仿宋" w:hAnsi="仿宋" w:eastAsia="仿宋"/>
          <w:sz w:val="28"/>
          <w:szCs w:val="28"/>
        </w:rPr>
        <w:t>指导学生校内创业项目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36</w:t>
      </w:r>
      <w:r>
        <w:rPr>
          <w:rFonts w:ascii="仿宋" w:hAnsi="仿宋" w:eastAsia="仿宋"/>
          <w:sz w:val="28"/>
          <w:szCs w:val="28"/>
        </w:rPr>
        <w:t>个，校外创业项目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89</w:t>
      </w:r>
      <w:r>
        <w:rPr>
          <w:rFonts w:ascii="仿宋" w:hAnsi="仿宋" w:eastAsia="仿宋"/>
          <w:sz w:val="28"/>
          <w:szCs w:val="28"/>
        </w:rPr>
        <w:t>个，其中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个获得了江苏省优秀项目，分别获得20-50万的资金扶持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个人</w:t>
      </w:r>
      <w:r>
        <w:rPr>
          <w:rFonts w:hint="eastAsia" w:ascii="仿宋" w:hAnsi="仿宋" w:eastAsia="仿宋"/>
          <w:sz w:val="28"/>
          <w:szCs w:val="28"/>
        </w:rPr>
        <w:t>获批</w:t>
      </w:r>
      <w:r>
        <w:rPr>
          <w:rFonts w:hint="eastAsia" w:ascii="仿宋" w:hAnsi="仿宋" w:eastAsia="仿宋"/>
          <w:sz w:val="28"/>
          <w:szCs w:val="28"/>
          <w:lang w:eastAsia="zh-CN"/>
        </w:rPr>
        <w:t>专利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项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第一发明人10项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。指导学生申请专利80余项，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已</w:t>
      </w:r>
      <w:r>
        <w:rPr>
          <w:rFonts w:hint="eastAsia" w:ascii="仿宋" w:hAnsi="仿宋" w:eastAsia="仿宋"/>
          <w:sz w:val="28"/>
          <w:szCs w:val="28"/>
        </w:rPr>
        <w:t>授权60余项。指导</w:t>
      </w:r>
      <w:r>
        <w:rPr>
          <w:rFonts w:ascii="仿宋" w:hAnsi="仿宋" w:eastAsia="仿宋"/>
          <w:sz w:val="28"/>
          <w:szCs w:val="28"/>
        </w:rPr>
        <w:t>学生申请并结题江苏省创新训练计划项目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ascii="仿宋" w:hAnsi="仿宋" w:eastAsia="仿宋"/>
          <w:sz w:val="28"/>
          <w:szCs w:val="28"/>
        </w:rPr>
        <w:t>项。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他</w:t>
      </w:r>
      <w:r>
        <w:rPr>
          <w:rFonts w:hint="eastAsia" w:ascii="仿宋" w:hAnsi="仿宋" w:eastAsia="仿宋"/>
          <w:sz w:val="28"/>
          <w:szCs w:val="28"/>
        </w:rPr>
        <w:t>紧紧围绕着“育人”这个高校的中心任务，所带班级有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个班级获得省级先进集体，1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个学生获得国家奖学金，6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58</w:t>
      </w:r>
      <w:r>
        <w:rPr>
          <w:rFonts w:hint="eastAsia" w:ascii="仿宋" w:hAnsi="仿宋" w:eastAsia="仿宋"/>
          <w:sz w:val="28"/>
          <w:szCs w:val="28"/>
        </w:rPr>
        <w:t>个学生获得励志奖学金。不断</w:t>
      </w:r>
      <w:r>
        <w:rPr>
          <w:rFonts w:ascii="仿宋" w:hAnsi="仿宋" w:eastAsia="仿宋"/>
          <w:sz w:val="28"/>
          <w:szCs w:val="28"/>
        </w:rPr>
        <w:t>培养出了</w:t>
      </w:r>
      <w:r>
        <w:rPr>
          <w:rFonts w:hint="eastAsia" w:ascii="仿宋" w:hAnsi="仿宋" w:eastAsia="仿宋"/>
          <w:sz w:val="28"/>
          <w:szCs w:val="28"/>
        </w:rPr>
        <w:t>团中央“十佳”</w:t>
      </w:r>
      <w:r>
        <w:rPr>
          <w:rFonts w:ascii="仿宋" w:hAnsi="仿宋" w:eastAsia="仿宋"/>
          <w:sz w:val="28"/>
          <w:szCs w:val="28"/>
        </w:rPr>
        <w:t>、被中国青年报誉为专利小达人的彭飞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ascii="仿宋" w:hAnsi="仿宋" w:eastAsia="仿宋"/>
          <w:sz w:val="28"/>
          <w:szCs w:val="28"/>
        </w:rPr>
        <w:t>全国职业院校技能大赛机电一体化赛项一等奖、江苏省优秀学生干部王业方</w:t>
      </w:r>
      <w:r>
        <w:rPr>
          <w:rFonts w:hint="eastAsia" w:ascii="仿宋" w:hAnsi="仿宋" w:eastAsia="仿宋"/>
          <w:sz w:val="28"/>
          <w:szCs w:val="28"/>
          <w:lang w:eastAsia="zh-CN"/>
        </w:rPr>
        <w:t>，全国青年岗位技术能手、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2023年江苏省最美大学生王美健</w:t>
      </w:r>
      <w:r>
        <w:rPr>
          <w:rFonts w:hint="eastAsia" w:ascii="仿宋" w:hAnsi="仿宋" w:eastAsia="仿宋"/>
          <w:sz w:val="28"/>
          <w:szCs w:val="28"/>
        </w:rPr>
        <w:t>等一大批优秀学子。</w:t>
      </w:r>
      <w:r>
        <w:rPr>
          <w:color w:val="333333"/>
          <w:sz w:val="19"/>
          <w:szCs w:val="19"/>
        </w:rPr>
        <w:br w:type="textWrapping"/>
      </w:r>
      <w:r>
        <w:rPr>
          <w:rFonts w:hint="eastAsia"/>
          <w:color w:val="333333"/>
          <w:sz w:val="19"/>
          <w:szCs w:val="19"/>
        </w:rPr>
        <w:t xml:space="preserve">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三、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提升</w:t>
      </w:r>
      <w:r>
        <w:rPr>
          <w:rFonts w:hint="eastAsia" w:ascii="仿宋" w:hAnsi="仿宋" w:eastAsia="仿宋"/>
          <w:b/>
          <w:bCs/>
          <w:sz w:val="28"/>
          <w:szCs w:val="28"/>
        </w:rPr>
        <w:t>自身素质，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争做工匠之师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了更好的指导学生，他不断提升自己的能力和水平，先后考取了国家高级职业指导师、二级创业咨询师等职业资格证书，通过培训获得了高校就业指导师证书、高校创新创业课程导师证书、全国高校创新创业联盟创新创业师资资格证书等。主持参与校级以上课题9项，参编创新创业类教材两本，发表了论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篇，获批专利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个</w:t>
      </w:r>
      <w:r>
        <w:rPr>
          <w:rFonts w:hint="eastAsia" w:ascii="仿宋" w:hAnsi="仿宋" w:eastAsia="仿宋"/>
          <w:sz w:val="28"/>
          <w:szCs w:val="28"/>
          <w:lang w:eastAsia="zh-CN"/>
        </w:rPr>
        <w:t>（第一发明人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10个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。同时，他担任了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教育部“宏志助航计划”培训讲师、江苏省核心就业能力培训讲师、</w:t>
      </w:r>
      <w:r>
        <w:rPr>
          <w:rFonts w:hint="eastAsia" w:ascii="仿宋" w:hAnsi="仿宋" w:eastAsia="仿宋"/>
          <w:sz w:val="28"/>
          <w:szCs w:val="28"/>
        </w:rPr>
        <w:t>南京市青年创业入库导师、中华职业教育创新创业大赛国赛评委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，2023年被江苏省教育厅聘为 江苏省就业创业培训专项导师，</w:t>
      </w:r>
      <w:r>
        <w:rPr>
          <w:rFonts w:hint="eastAsia" w:ascii="仿宋" w:hAnsi="仿宋" w:eastAsia="仿宋"/>
          <w:sz w:val="28"/>
          <w:szCs w:val="28"/>
        </w:rPr>
        <w:t>在职业化、专家化的道路上不断前行。</w:t>
      </w:r>
    </w:p>
    <w:p>
      <w:pPr>
        <w:widowControl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四、牢记辅导员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使命</w:t>
      </w:r>
      <w:r>
        <w:rPr>
          <w:rFonts w:hint="eastAsia" w:ascii="仿宋" w:hAnsi="仿宋" w:eastAsia="仿宋"/>
          <w:b/>
          <w:bCs/>
          <w:sz w:val="28"/>
          <w:szCs w:val="28"/>
        </w:rPr>
        <w:t>，面对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困难</w:t>
      </w:r>
      <w:r>
        <w:rPr>
          <w:rFonts w:hint="eastAsia" w:ascii="仿宋" w:hAnsi="仿宋" w:eastAsia="仿宋"/>
          <w:b/>
          <w:bCs/>
          <w:sz w:val="28"/>
          <w:szCs w:val="28"/>
        </w:rPr>
        <w:t>有担当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多年的学生工作经历，让他有了更多难忘的经历和回忆，也让他对学生工作有着更深的理解和坚守。</w:t>
      </w:r>
      <w:r>
        <w:rPr>
          <w:rFonts w:hint="eastAsia" w:ascii="仿宋" w:hAnsi="仿宋" w:eastAsia="仿宋"/>
          <w:sz w:val="28"/>
          <w:szCs w:val="28"/>
          <w:lang w:eastAsia="zh-CN"/>
        </w:rPr>
        <w:t>学</w:t>
      </w:r>
      <w:r>
        <w:rPr>
          <w:rFonts w:hint="eastAsia" w:ascii="仿宋" w:hAnsi="仿宋" w:eastAsia="仿宋"/>
          <w:sz w:val="28"/>
          <w:szCs w:val="28"/>
        </w:rPr>
        <w:t>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曾</w:t>
      </w:r>
      <w:r>
        <w:rPr>
          <w:rFonts w:hint="eastAsia" w:ascii="仿宋" w:hAnsi="仿宋" w:eastAsia="仿宋"/>
          <w:sz w:val="28"/>
          <w:szCs w:val="28"/>
        </w:rPr>
        <w:t>有几名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/>
          <w:sz w:val="28"/>
          <w:szCs w:val="28"/>
        </w:rPr>
        <w:t>突发肺结核</w:t>
      </w:r>
      <w:r>
        <w:rPr>
          <w:rFonts w:hint="eastAsia" w:ascii="仿宋" w:hAnsi="仿宋" w:eastAsia="仿宋"/>
          <w:sz w:val="28"/>
          <w:szCs w:val="28"/>
          <w:lang w:eastAsia="zh-CN"/>
        </w:rPr>
        <w:t>，需要隔离和就医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当时，他爱人正在怀孕，但他得知情况后，依然挺身而出</w:t>
      </w:r>
      <w:r>
        <w:rPr>
          <w:rFonts w:hint="eastAsia" w:ascii="仿宋" w:hAnsi="仿宋" w:eastAsia="仿宋"/>
          <w:sz w:val="28"/>
          <w:szCs w:val="28"/>
        </w:rPr>
        <w:t>，将学生安全放在首位，带领他们到南京胸科医院检查治疗，协调他们的课程和学业问题，安抚他们的情绪，经过悉心照料，</w:t>
      </w:r>
      <w:r>
        <w:rPr>
          <w:rFonts w:hint="eastAsia" w:ascii="仿宋" w:hAnsi="仿宋" w:eastAsia="仿宋"/>
          <w:sz w:val="28"/>
          <w:szCs w:val="28"/>
          <w:lang w:eastAsia="zh-CN"/>
        </w:rPr>
        <w:t>学生</w:t>
      </w:r>
      <w:r>
        <w:rPr>
          <w:rFonts w:hint="eastAsia" w:ascii="仿宋" w:hAnsi="仿宋" w:eastAsia="仿宋"/>
          <w:sz w:val="28"/>
          <w:szCs w:val="28"/>
        </w:rPr>
        <w:t>全部康复并顺利毕业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维护了校园的稳定。</w:t>
      </w:r>
      <w:r>
        <w:rPr>
          <w:rFonts w:hint="eastAsia" w:ascii="仿宋" w:hAnsi="仿宋" w:eastAsia="仿宋"/>
          <w:sz w:val="28"/>
          <w:szCs w:val="28"/>
          <w:lang w:eastAsia="zh-CN"/>
        </w:rPr>
        <w:t>疫情期间</w:t>
      </w:r>
      <w:r>
        <w:rPr>
          <w:rFonts w:hint="eastAsia" w:ascii="仿宋" w:hAnsi="仿宋" w:eastAsia="仿宋"/>
          <w:sz w:val="28"/>
          <w:szCs w:val="28"/>
        </w:rPr>
        <w:t>，很多毕业生的就业和创业受到了不同程度的影响。作为一名有着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</w:rPr>
        <w:t>年党龄的老辅导员，他面对危机，勇于担当，一边给学生们积极宣讲国家面向高校毕业生的暖心政策，一边积极联系用人单位进行网上招聘，他根据</w:t>
      </w:r>
      <w:r>
        <w:rPr>
          <w:rFonts w:hint="eastAsia" w:ascii="仿宋" w:hAnsi="仿宋" w:eastAsia="仿宋"/>
          <w:sz w:val="28"/>
          <w:szCs w:val="28"/>
          <w:lang w:eastAsia="zh-CN"/>
        </w:rPr>
        <w:t>职业本科学生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lang w:eastAsia="zh-CN"/>
        </w:rPr>
        <w:t>就业</w:t>
      </w:r>
      <w:r>
        <w:rPr>
          <w:rFonts w:hint="eastAsia" w:ascii="仿宋" w:hAnsi="仿宋" w:eastAsia="仿宋"/>
          <w:sz w:val="28"/>
          <w:szCs w:val="28"/>
        </w:rPr>
        <w:t>特点，探索出了全员联动和精准帮扶式的就业创业体系，帮助毕业生就业创业，最终年终就业率达到98%以上。他了解到有两个藏族学生家在高原地区，生活十分困难，就从工资中拿出2000元钱资助他们，帮助他们解决实际困难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返校后</w:t>
      </w:r>
      <w:r>
        <w:rPr>
          <w:rFonts w:hint="eastAsia" w:ascii="仿宋" w:hAnsi="仿宋" w:eastAsia="仿宋"/>
          <w:sz w:val="28"/>
          <w:szCs w:val="28"/>
        </w:rPr>
        <w:t>并给他们免费开展了OFFICE办公软件的培训，提升他们面对社会的能力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2022年7月，学生在毕业时专门到办公室给他送上了哈达，让他更加认识到学生工作的价值和思政工作的魅力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eastAsia="zh-CN"/>
        </w:rPr>
        <w:t>个人</w:t>
      </w:r>
      <w:r>
        <w:rPr>
          <w:rFonts w:hint="eastAsia" w:ascii="仿宋" w:hAnsi="仿宋" w:eastAsia="仿宋"/>
          <w:sz w:val="28"/>
          <w:szCs w:val="28"/>
        </w:rPr>
        <w:t>事迹</w:t>
      </w:r>
      <w:r>
        <w:rPr>
          <w:rFonts w:hint="eastAsia" w:ascii="仿宋" w:hAnsi="仿宋" w:eastAsia="仿宋"/>
          <w:sz w:val="28"/>
          <w:szCs w:val="28"/>
          <w:lang w:eastAsia="zh-CN"/>
        </w:rPr>
        <w:t>也</w:t>
      </w:r>
      <w:r>
        <w:rPr>
          <w:rFonts w:hint="eastAsia" w:ascii="仿宋" w:hAnsi="仿宋" w:eastAsia="仿宋"/>
          <w:sz w:val="28"/>
          <w:szCs w:val="28"/>
        </w:rPr>
        <w:t>被中国青年网、交汇点等媒体做了广泛报道。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为更好的提升大学生项目的生存率，他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还</w:t>
      </w:r>
      <w:r>
        <w:rPr>
          <w:rFonts w:hint="eastAsia" w:ascii="仿宋" w:hAnsi="仿宋" w:eastAsia="仿宋"/>
          <w:sz w:val="28"/>
          <w:szCs w:val="28"/>
        </w:rPr>
        <w:t>邀请了部分优秀企业家、注册会计师、法律专家等组成了项目运营指导团队，指导学生创业项目的运营，所指导的创业项目直接带动就业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0余人。</w:t>
      </w:r>
      <w:r>
        <w:rPr>
          <w:rFonts w:ascii="仿宋" w:hAnsi="仿宋" w:eastAsia="仿宋"/>
          <w:sz w:val="28"/>
          <w:szCs w:val="28"/>
        </w:rPr>
        <w:t>他受中国高校众创空间联盟、全国高职院校创新创业联盟邀请，作为创业导师在线上对创业学生进行了创新创业经验的分享，在线收看达上万人次。他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带领</w:t>
      </w:r>
      <w:r>
        <w:rPr>
          <w:rFonts w:ascii="仿宋" w:hAnsi="仿宋" w:eastAsia="仿宋"/>
          <w:sz w:val="28"/>
          <w:szCs w:val="28"/>
        </w:rPr>
        <w:t>的就业创业咨询工作室，引导学生们到祖国最需要他们的地方去建功立业。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十</w:t>
      </w:r>
      <w:r>
        <w:rPr>
          <w:rFonts w:hint="eastAsia" w:ascii="仿宋" w:hAnsi="仿宋" w:eastAsia="仿宋"/>
          <w:sz w:val="28"/>
          <w:szCs w:val="28"/>
          <w:lang w:eastAsia="zh-CN"/>
        </w:rPr>
        <w:t>八</w:t>
      </w:r>
      <w:r>
        <w:rPr>
          <w:rFonts w:ascii="仿宋" w:hAnsi="仿宋" w:eastAsia="仿宋"/>
          <w:sz w:val="28"/>
          <w:szCs w:val="28"/>
        </w:rPr>
        <w:t>载风雨路，遍地桃李满园香。张建鹏同志</w:t>
      </w:r>
      <w:r>
        <w:rPr>
          <w:rFonts w:hint="eastAsia" w:ascii="仿宋" w:hAnsi="仿宋" w:eastAsia="仿宋"/>
          <w:sz w:val="28"/>
          <w:szCs w:val="28"/>
          <w:lang w:eastAsia="zh-CN"/>
        </w:rPr>
        <w:t>将不断</w:t>
      </w:r>
      <w:r>
        <w:rPr>
          <w:rFonts w:ascii="仿宋" w:hAnsi="仿宋" w:eastAsia="仿宋"/>
          <w:sz w:val="28"/>
          <w:szCs w:val="28"/>
        </w:rPr>
        <w:t>遵循习近平总书记的谆谆教诲，牢记辅导员立德树人的根本任务，不断践行</w:t>
      </w:r>
      <w:r>
        <w:rPr>
          <w:rFonts w:hint="eastAsia" w:ascii="仿宋" w:hAnsi="仿宋" w:eastAsia="仿宋"/>
          <w:sz w:val="28"/>
          <w:szCs w:val="28"/>
          <w:lang w:eastAsia="zh-CN"/>
        </w:rPr>
        <w:t>辅导员的使命担当</w:t>
      </w:r>
      <w:r>
        <w:rPr>
          <w:rFonts w:ascii="仿宋" w:hAnsi="仿宋" w:eastAsia="仿宋"/>
          <w:sz w:val="28"/>
          <w:szCs w:val="28"/>
        </w:rPr>
        <w:t>，带领更多的大学生在</w:t>
      </w:r>
      <w:r>
        <w:rPr>
          <w:rFonts w:hint="eastAsia" w:ascii="仿宋" w:hAnsi="仿宋" w:eastAsia="仿宋"/>
          <w:sz w:val="28"/>
          <w:szCs w:val="28"/>
        </w:rPr>
        <w:t>人生成长</w:t>
      </w:r>
      <w:r>
        <w:rPr>
          <w:rFonts w:ascii="仿宋" w:hAnsi="仿宋" w:eastAsia="仿宋"/>
          <w:sz w:val="28"/>
          <w:szCs w:val="28"/>
        </w:rPr>
        <w:t>的大舞台上</w:t>
      </w:r>
      <w:r>
        <w:rPr>
          <w:rFonts w:hint="eastAsia" w:ascii="仿宋" w:hAnsi="仿宋" w:eastAsia="仿宋"/>
          <w:sz w:val="28"/>
          <w:szCs w:val="28"/>
        </w:rPr>
        <w:t>续写新的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篇章</w:t>
      </w:r>
      <w:r>
        <w:rPr>
          <w:rFonts w:ascii="仿宋" w:hAnsi="仿宋" w:eastAsia="仿宋"/>
          <w:sz w:val="28"/>
          <w:szCs w:val="28"/>
        </w:rPr>
        <w:t>！</w:t>
      </w:r>
    </w:p>
    <w:p>
      <w:pPr>
        <w:widowControl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widowControl/>
        <w:spacing w:line="56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OGJhZjA4NmU1NmU1NDMzNGUxZDEwMzIxMjM4ZTMifQ=="/>
  </w:docVars>
  <w:rsids>
    <w:rsidRoot w:val="00000000"/>
    <w:rsid w:val="15134EC8"/>
    <w:rsid w:val="16F6347E"/>
    <w:rsid w:val="2A9B13E1"/>
    <w:rsid w:val="32A01FA9"/>
    <w:rsid w:val="35F67846"/>
    <w:rsid w:val="3BE455FD"/>
    <w:rsid w:val="40A26634"/>
    <w:rsid w:val="4CB56497"/>
    <w:rsid w:val="4CF2542C"/>
    <w:rsid w:val="59CB7833"/>
    <w:rsid w:val="5BE017F6"/>
    <w:rsid w:val="5EF47BE9"/>
    <w:rsid w:val="6034342A"/>
    <w:rsid w:val="63FC0958"/>
    <w:rsid w:val="6DF57528"/>
    <w:rsid w:val="705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2262</Words>
  <Characters>2328</Characters>
  <Lines>0</Lines>
  <Paragraphs>0</Paragraphs>
  <TotalTime>6</TotalTime>
  <ScaleCrop>false</ScaleCrop>
  <LinksUpToDate>false</LinksUpToDate>
  <CharactersWithSpaces>2336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2023-09-18T14:07:00Z</dcterms:created>
  <dc:creator>love</dc:creator>
  <cp:lastModifiedBy>Administrator</cp:lastModifiedBy>
  <cp:lastPrinted>2023-09-21T10:29:40Z</cp:lastPrinted>
  <dcterms:modified xsi:type="dcterms:W3CDTF">2023-09-21T10:57:57Z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5507045DA18C493987EC5F63B84D04EB_12</vt:lpwstr>
  </property>
</Properties>
</file>