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南京工业职业技术学院安全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  <w:lang w:eastAsia="zh-CN"/>
        </w:rPr>
        <w:t>大检查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情况登记表</w:t>
      </w:r>
    </w:p>
    <w:p>
      <w:pPr>
        <w:spacing w:line="240" w:lineRule="exact"/>
        <w:rPr>
          <w:rFonts w:ascii="仿宋_GB2312" w:hAnsi="仿宋_GB2312" w:eastAsia="仿宋_GB2312" w:cs="仿宋_GB2312"/>
          <w:bCs/>
          <w:color w:val="00000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4"/>
          <w:szCs w:val="4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Cs w:val="21"/>
          <w:shd w:val="clear" w:color="auto" w:fill="FFFFFF"/>
        </w:rPr>
        <w:t xml:space="preserve">         </w:t>
      </w:r>
      <w:r>
        <w:rPr>
          <w:rFonts w:ascii="仿宋_GB2312" w:hAnsi="仿宋_GB2312" w:eastAsia="仿宋_GB2312" w:cs="仿宋_GB2312"/>
          <w:bCs/>
          <w:color w:val="000000"/>
          <w:szCs w:val="21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hd w:val="clear" w:color="auto" w:fill="FFFFFF"/>
        </w:rPr>
        <w:t xml:space="preserve">日期:  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hd w:val="clear" w:color="auto" w:fill="FFFFFF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24"/>
          <w:shd w:val="clear" w:color="auto" w:fill="FFFFFF"/>
        </w:rPr>
        <w:t>年  月  日</w:t>
      </w:r>
    </w:p>
    <w:p>
      <w:pPr>
        <w:spacing w:line="240" w:lineRule="exact"/>
        <w:rPr>
          <w:rFonts w:ascii="仿宋_GB2312" w:hAnsi="仿宋_GB2312" w:eastAsia="仿宋_GB2312" w:cs="仿宋_GB2312"/>
          <w:bCs/>
          <w:color w:val="000000"/>
          <w:sz w:val="13"/>
          <w:szCs w:val="13"/>
          <w:shd w:val="clear" w:color="auto" w:fill="FFFFFF"/>
        </w:rPr>
      </w:pPr>
    </w:p>
    <w:tbl>
      <w:tblPr>
        <w:tblStyle w:val="5"/>
        <w:tblW w:w="113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5"/>
        <w:gridCol w:w="850"/>
        <w:gridCol w:w="87"/>
        <w:gridCol w:w="1047"/>
        <w:gridCol w:w="1560"/>
        <w:gridCol w:w="1842"/>
        <w:gridCol w:w="1560"/>
        <w:gridCol w:w="2409"/>
        <w:gridCol w:w="1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部门、二级院（部）名称</w:t>
            </w:r>
          </w:p>
        </w:tc>
        <w:tc>
          <w:tcPr>
            <w:tcW w:w="6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安全责任人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（签字）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查内容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自查时间</w:t>
            </w:r>
          </w:p>
        </w:tc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检查验收情况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检查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范围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整治时间</w:t>
            </w:r>
          </w:p>
        </w:tc>
        <w:tc>
          <w:tcPr>
            <w:tcW w:w="15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安全隐患、问题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具体位置</w:t>
            </w:r>
          </w:p>
        </w:tc>
        <w:tc>
          <w:tcPr>
            <w:tcW w:w="156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整改措施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整改时限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整改责任人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整改结果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076E"/>
    <w:rsid w:val="00210580"/>
    <w:rsid w:val="00284E3C"/>
    <w:rsid w:val="002D3408"/>
    <w:rsid w:val="0032476A"/>
    <w:rsid w:val="00781564"/>
    <w:rsid w:val="007E52FD"/>
    <w:rsid w:val="070B3175"/>
    <w:rsid w:val="078B1CCA"/>
    <w:rsid w:val="2DBA07C4"/>
    <w:rsid w:val="624523F5"/>
    <w:rsid w:val="63FB67A1"/>
    <w:rsid w:val="797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031B1-3C6F-4386-A073-62891BDC2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25</TotalTime>
  <ScaleCrop>false</ScaleCrop>
  <LinksUpToDate>false</LinksUpToDate>
  <CharactersWithSpaces>252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2019-02-27T06:57:00Z</dcterms:created>
  <dc:creator>紫金之巅</dc:creator>
  <cp:lastModifiedBy>紫金之巅</cp:lastModifiedBy>
  <dcterms:modified xsi:type="dcterms:W3CDTF">2019-09-23T07:32:35Z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