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77" w:rsidRPr="00BE0EA9" w:rsidRDefault="005C7377" w:rsidP="005C7377">
      <w:pPr>
        <w:spacing w:line="560" w:lineRule="exact"/>
        <w:jc w:val="center"/>
        <w:rPr>
          <w:rFonts w:ascii="方正小标宋简体" w:eastAsia="方正小标宋简体"/>
          <w:color w:val="000000"/>
          <w:sz w:val="28"/>
          <w:szCs w:val="28"/>
        </w:rPr>
      </w:pPr>
      <w:r w:rsidRPr="00BE0EA9">
        <w:rPr>
          <w:rFonts w:ascii="黑体" w:eastAsia="黑体" w:hAnsi="黑体" w:hint="eastAsia"/>
          <w:sz w:val="28"/>
          <w:szCs w:val="28"/>
        </w:rPr>
        <w:t>江苏省百万技能人才技能竞赛</w:t>
      </w:r>
    </w:p>
    <w:p w:rsidR="005C7377" w:rsidRDefault="005C7377" w:rsidP="00AF6792">
      <w:pPr>
        <w:spacing w:beforeLines="50" w:before="156" w:line="440" w:lineRule="exact"/>
        <w:jc w:val="center"/>
        <w:rPr>
          <w:rFonts w:ascii="方正小标宋简体" w:eastAsia="方正小标宋简体"/>
          <w:bCs/>
          <w:color w:val="000000"/>
          <w:kern w:val="0"/>
          <w:sz w:val="36"/>
          <w:szCs w:val="36"/>
        </w:rPr>
      </w:pPr>
      <w:r w:rsidRPr="00BE0EA9">
        <w:rPr>
          <w:rFonts w:ascii="方正小标宋简体" w:eastAsia="方正小标宋简体" w:hint="eastAsia"/>
          <w:bCs/>
          <w:color w:val="000000"/>
          <w:kern w:val="0"/>
          <w:sz w:val="36"/>
          <w:szCs w:val="36"/>
        </w:rPr>
        <w:t>“首届江苏省机电与信息技术应用职业技能大赛”</w:t>
      </w:r>
    </w:p>
    <w:p w:rsidR="005C7377" w:rsidRDefault="005C7377" w:rsidP="00AF6792">
      <w:pPr>
        <w:spacing w:afterLines="50" w:after="156" w:line="480" w:lineRule="exact"/>
        <w:jc w:val="center"/>
        <w:rPr>
          <w:rFonts w:ascii="方正小标宋简体" w:eastAsia="方正小标宋简体"/>
          <w:bCs/>
          <w:color w:val="000000"/>
          <w:kern w:val="0"/>
          <w:sz w:val="36"/>
          <w:szCs w:val="36"/>
        </w:rPr>
      </w:pPr>
      <w:r w:rsidRPr="00880FD1">
        <w:rPr>
          <w:rFonts w:ascii="方正小标宋简体" w:eastAsia="方正小标宋简体" w:hint="eastAsia"/>
          <w:bCs/>
          <w:color w:val="000000"/>
          <w:kern w:val="0"/>
          <w:sz w:val="36"/>
          <w:szCs w:val="36"/>
        </w:rPr>
        <w:t>赛项规程</w:t>
      </w:r>
    </w:p>
    <w:p w:rsidR="00893734" w:rsidRPr="005C7377" w:rsidRDefault="00893734" w:rsidP="005C7377">
      <w:pPr>
        <w:spacing w:line="220" w:lineRule="atLeast"/>
        <w:ind w:firstLineChars="200" w:firstLine="562"/>
        <w:rPr>
          <w:rFonts w:ascii="方正小标宋简体" w:eastAsia="方正小标宋简体"/>
          <w:bCs/>
          <w:color w:val="000000"/>
          <w:kern w:val="0"/>
          <w:sz w:val="36"/>
          <w:szCs w:val="36"/>
        </w:rPr>
      </w:pPr>
      <w:r w:rsidRPr="00893734">
        <w:rPr>
          <w:rFonts w:ascii="仿宋" w:eastAsia="仿宋" w:hAnsi="仿宋" w:hint="eastAsia"/>
          <w:b/>
          <w:sz w:val="28"/>
        </w:rPr>
        <w:t>一、赛项名称</w:t>
      </w:r>
    </w:p>
    <w:p w:rsidR="00893734" w:rsidRDefault="00893734" w:rsidP="00893734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893734">
        <w:rPr>
          <w:rFonts w:ascii="仿宋" w:eastAsia="仿宋" w:hAnsi="仿宋" w:hint="eastAsia"/>
          <w:b/>
          <w:sz w:val="28"/>
        </w:rPr>
        <w:t>赛项名称</w:t>
      </w:r>
      <w:r>
        <w:rPr>
          <w:rFonts w:ascii="仿宋" w:eastAsia="仿宋" w:hAnsi="仿宋" w:hint="eastAsia"/>
          <w:b/>
          <w:sz w:val="28"/>
        </w:rPr>
        <w:t>：</w:t>
      </w:r>
      <w:r w:rsidR="005C7377">
        <w:rPr>
          <w:rFonts w:ascii="仿宋" w:eastAsia="仿宋" w:hAnsi="仿宋" w:hint="eastAsia"/>
          <w:b/>
          <w:sz w:val="28"/>
        </w:rPr>
        <w:t>首届</w:t>
      </w:r>
      <w:r w:rsidRPr="00893734">
        <w:rPr>
          <w:rFonts w:ascii="仿宋" w:eastAsia="仿宋" w:hAnsi="仿宋" w:hint="eastAsia"/>
          <w:b/>
          <w:sz w:val="28"/>
        </w:rPr>
        <w:t>江苏省机电与信息技术应用职业技能大赛</w:t>
      </w:r>
    </w:p>
    <w:p w:rsidR="00893734" w:rsidRDefault="00893734" w:rsidP="00893734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参赛对象：企业事业员工、高校教师</w:t>
      </w:r>
      <w:r w:rsidR="005C7377">
        <w:rPr>
          <w:rFonts w:ascii="仿宋" w:eastAsia="仿宋" w:hAnsi="仿宋" w:hint="eastAsia"/>
          <w:b/>
          <w:sz w:val="28"/>
        </w:rPr>
        <w:t>、高</w:t>
      </w:r>
      <w:r w:rsidR="00FB3F55">
        <w:rPr>
          <w:rFonts w:ascii="仿宋" w:eastAsia="仿宋" w:hAnsi="仿宋" w:hint="eastAsia"/>
          <w:b/>
          <w:sz w:val="28"/>
        </w:rPr>
        <w:t>校学生</w:t>
      </w:r>
    </w:p>
    <w:p w:rsidR="00893734" w:rsidRDefault="00893734" w:rsidP="00893734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二、</w:t>
      </w:r>
      <w:r w:rsidRPr="00893734">
        <w:rPr>
          <w:rFonts w:ascii="仿宋" w:eastAsia="仿宋" w:hAnsi="仿宋" w:hint="eastAsia"/>
          <w:b/>
          <w:sz w:val="28"/>
        </w:rPr>
        <w:t>竞赛目的</w:t>
      </w:r>
    </w:p>
    <w:p w:rsidR="002A0CD9" w:rsidRDefault="00893734" w:rsidP="0089373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9F0704">
        <w:rPr>
          <w:rFonts w:ascii="仿宋" w:eastAsia="仿宋" w:hAnsi="仿宋" w:hint="eastAsia"/>
          <w:sz w:val="24"/>
        </w:rPr>
        <w:t>根据人力资源保障部《关于开展全国行业职业技能竞赛的通知》（人社部函〔2020〕30号）和《关于举办中华人民共和国第一届职业技能大赛的通知》（人社部函〔2020〕57号）精神，为了进一步</w:t>
      </w:r>
      <w:r w:rsidR="009F0704">
        <w:rPr>
          <w:rFonts w:ascii="仿宋" w:eastAsia="仿宋" w:hAnsi="仿宋" w:hint="eastAsia"/>
          <w:sz w:val="24"/>
        </w:rPr>
        <w:t>促进全省企业员工</w:t>
      </w:r>
      <w:r w:rsidR="00FB3F55">
        <w:rPr>
          <w:rFonts w:ascii="仿宋" w:eastAsia="仿宋" w:hAnsi="仿宋" w:hint="eastAsia"/>
          <w:sz w:val="24"/>
        </w:rPr>
        <w:t>、高校教师和高校学生</w:t>
      </w:r>
      <w:r w:rsidR="009F0704">
        <w:rPr>
          <w:rFonts w:ascii="仿宋" w:eastAsia="仿宋" w:hAnsi="仿宋" w:hint="eastAsia"/>
          <w:sz w:val="24"/>
        </w:rPr>
        <w:t>的职业技能</w:t>
      </w:r>
      <w:r w:rsidRPr="009F0704">
        <w:rPr>
          <w:rFonts w:ascii="仿宋" w:eastAsia="仿宋" w:hAnsi="仿宋" w:hint="eastAsia"/>
          <w:sz w:val="24"/>
        </w:rPr>
        <w:t>提升，</w:t>
      </w:r>
      <w:r w:rsidR="009F0704">
        <w:rPr>
          <w:rFonts w:ascii="仿宋" w:eastAsia="仿宋" w:hAnsi="仿宋" w:hint="eastAsia"/>
          <w:sz w:val="24"/>
        </w:rPr>
        <w:t>精准对接机电及信息技术应用企业，支撑行业企业的发展，</w:t>
      </w:r>
      <w:r w:rsidRPr="009F0704">
        <w:rPr>
          <w:rFonts w:ascii="仿宋" w:eastAsia="仿宋" w:hAnsi="仿宋" w:hint="eastAsia"/>
          <w:sz w:val="24"/>
        </w:rPr>
        <w:t>组织开展首届江苏省机电与信息技术应用职业技能大赛活动。</w:t>
      </w:r>
    </w:p>
    <w:p w:rsidR="009F0704" w:rsidRPr="00FB3F55" w:rsidRDefault="009F0704" w:rsidP="00FB3F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赛项针对机电与信息技术的行业应用，突出专项职业技能为核心，选手在规定时间内完成相应赛项内容</w:t>
      </w:r>
      <w:r w:rsidR="00FB3F55">
        <w:rPr>
          <w:rFonts w:ascii="仿宋" w:eastAsia="仿宋" w:hAnsi="仿宋" w:hint="eastAsia"/>
          <w:sz w:val="24"/>
        </w:rPr>
        <w:t>。</w:t>
      </w:r>
      <w:r>
        <w:rPr>
          <w:rFonts w:ascii="仿宋" w:eastAsia="仿宋" w:hAnsi="仿宋" w:hint="eastAsia"/>
          <w:sz w:val="24"/>
        </w:rPr>
        <w:t>对应赛项</w:t>
      </w:r>
      <w:r w:rsidR="00FB3F55">
        <w:rPr>
          <w:rFonts w:ascii="仿宋" w:eastAsia="仿宋" w:hAnsi="仿宋" w:hint="eastAsia"/>
          <w:sz w:val="24"/>
        </w:rPr>
        <w:t>为《机电设备安装</w:t>
      </w:r>
      <w:r w:rsidR="00527673">
        <w:rPr>
          <w:rFonts w:ascii="仿宋" w:eastAsia="仿宋" w:hAnsi="仿宋" w:hint="eastAsia"/>
          <w:sz w:val="24"/>
        </w:rPr>
        <w:t>与调试</w:t>
      </w:r>
      <w:r w:rsidR="00FB3F55">
        <w:rPr>
          <w:rFonts w:ascii="仿宋" w:eastAsia="仿宋" w:hAnsi="仿宋" w:hint="eastAsia"/>
          <w:sz w:val="24"/>
        </w:rPr>
        <w:t>》</w:t>
      </w:r>
      <w:r w:rsidR="00FB3F55" w:rsidRPr="00FB3F55">
        <w:rPr>
          <w:rFonts w:ascii="仿宋" w:eastAsia="仿宋" w:hAnsi="仿宋" w:hint="eastAsia"/>
          <w:sz w:val="24"/>
        </w:rPr>
        <w:t>、</w:t>
      </w:r>
      <w:r w:rsidR="00FB3F55">
        <w:rPr>
          <w:rFonts w:ascii="仿宋" w:eastAsia="仿宋" w:hAnsi="仿宋" w:hint="eastAsia"/>
          <w:sz w:val="24"/>
        </w:rPr>
        <w:t>《</w:t>
      </w:r>
      <w:r w:rsidR="00FB3F55" w:rsidRPr="00FB3F55">
        <w:rPr>
          <w:rFonts w:ascii="仿宋" w:eastAsia="仿宋" w:hAnsi="仿宋" w:hint="eastAsia"/>
          <w:sz w:val="24"/>
        </w:rPr>
        <w:t>电子产品装调</w:t>
      </w:r>
      <w:r w:rsidR="00FB3F55">
        <w:rPr>
          <w:rFonts w:ascii="仿宋" w:eastAsia="仿宋" w:hAnsi="仿宋" w:hint="eastAsia"/>
          <w:sz w:val="24"/>
        </w:rPr>
        <w:t>》</w:t>
      </w:r>
      <w:r w:rsidR="00FB3F55" w:rsidRPr="00FB3F55">
        <w:rPr>
          <w:rFonts w:ascii="仿宋" w:eastAsia="仿宋" w:hAnsi="仿宋" w:hint="eastAsia"/>
          <w:sz w:val="24"/>
        </w:rPr>
        <w:t>、</w:t>
      </w:r>
      <w:r w:rsidR="00FB3F55">
        <w:rPr>
          <w:rFonts w:ascii="仿宋" w:eastAsia="仿宋" w:hAnsi="仿宋" w:hint="eastAsia"/>
          <w:sz w:val="24"/>
        </w:rPr>
        <w:t>《</w:t>
      </w:r>
      <w:r w:rsidR="00FB3F55" w:rsidRPr="00FB3F55">
        <w:rPr>
          <w:rFonts w:ascii="仿宋" w:eastAsia="仿宋" w:hAnsi="仿宋" w:hint="eastAsia"/>
          <w:sz w:val="24"/>
        </w:rPr>
        <w:t>飞机机电设备组装与维修</w:t>
      </w:r>
      <w:r w:rsidR="00FB3F55">
        <w:rPr>
          <w:rFonts w:ascii="仿宋" w:eastAsia="仿宋" w:hAnsi="仿宋" w:hint="eastAsia"/>
          <w:sz w:val="24"/>
        </w:rPr>
        <w:t>》</w:t>
      </w:r>
      <w:r w:rsidR="0018235A">
        <w:rPr>
          <w:rFonts w:ascii="仿宋" w:eastAsia="仿宋" w:hAnsi="仿宋" w:hint="eastAsia"/>
          <w:sz w:val="24"/>
        </w:rPr>
        <w:t>三个赛项。具体内容详见</w:t>
      </w:r>
      <w:r>
        <w:rPr>
          <w:rFonts w:ascii="仿宋" w:eastAsia="仿宋" w:hAnsi="仿宋" w:hint="eastAsia"/>
          <w:sz w:val="24"/>
        </w:rPr>
        <w:t>分赛项</w:t>
      </w:r>
      <w:r w:rsidR="0018235A">
        <w:rPr>
          <w:rFonts w:ascii="仿宋" w:eastAsia="仿宋" w:hAnsi="仿宋" w:hint="eastAsia"/>
          <w:sz w:val="24"/>
        </w:rPr>
        <w:t>附件</w:t>
      </w:r>
      <w:r w:rsidR="00917B09">
        <w:rPr>
          <w:rFonts w:ascii="仿宋" w:eastAsia="仿宋" w:hAnsi="仿宋" w:hint="eastAsia"/>
          <w:sz w:val="24"/>
        </w:rPr>
        <w:t>。</w:t>
      </w:r>
    </w:p>
    <w:p w:rsidR="009F0704" w:rsidRDefault="009F0704" w:rsidP="009F0704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三、竞赛内容</w:t>
      </w:r>
    </w:p>
    <w:p w:rsidR="009F0704" w:rsidRPr="00917B09" w:rsidRDefault="009F0704" w:rsidP="00917B09">
      <w:pPr>
        <w:spacing w:line="360" w:lineRule="auto"/>
        <w:ind w:firstLineChars="200" w:firstLine="480"/>
        <w:rPr>
          <w:rFonts w:ascii="仿宋" w:eastAsia="仿宋" w:hAnsi="仿宋"/>
          <w:sz w:val="28"/>
        </w:rPr>
      </w:pPr>
      <w:r w:rsidRPr="00917B09">
        <w:rPr>
          <w:rFonts w:ascii="仿宋" w:eastAsia="仿宋" w:hAnsi="仿宋" w:hint="eastAsia"/>
          <w:sz w:val="24"/>
        </w:rPr>
        <w:t>竞赛</w:t>
      </w:r>
      <w:r w:rsidR="0018235A">
        <w:rPr>
          <w:rFonts w:ascii="仿宋" w:eastAsia="仿宋" w:hAnsi="仿宋" w:hint="eastAsia"/>
          <w:sz w:val="24"/>
        </w:rPr>
        <w:t>以团队</w:t>
      </w:r>
      <w:r w:rsidRPr="00917B09">
        <w:rPr>
          <w:rFonts w:ascii="仿宋" w:eastAsia="仿宋" w:hAnsi="仿宋" w:hint="eastAsia"/>
          <w:sz w:val="24"/>
        </w:rPr>
        <w:t>方式</w:t>
      </w:r>
      <w:r w:rsidR="0018235A">
        <w:rPr>
          <w:rFonts w:ascii="仿宋" w:eastAsia="仿宋" w:hAnsi="仿宋" w:hint="eastAsia"/>
          <w:sz w:val="24"/>
        </w:rPr>
        <w:t>进行</w:t>
      </w:r>
      <w:r w:rsidR="00917B09" w:rsidRPr="00917B09">
        <w:rPr>
          <w:rFonts w:ascii="仿宋" w:eastAsia="仿宋" w:hAnsi="仿宋" w:hint="eastAsia"/>
          <w:sz w:val="24"/>
        </w:rPr>
        <w:t>，协作完成比</w:t>
      </w:r>
      <w:r w:rsidR="00917B09">
        <w:rPr>
          <w:rFonts w:ascii="仿宋" w:eastAsia="仿宋" w:hAnsi="仿宋" w:hint="eastAsia"/>
          <w:sz w:val="24"/>
        </w:rPr>
        <w:t>赛任务，各参赛队按照竞赛任务书的要求，在指定时间内完成工作任务，主要包括职业技能和职业素养等考核。</w:t>
      </w:r>
    </w:p>
    <w:p w:rsidR="009F0704" w:rsidRDefault="00917B09" w:rsidP="009F0704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各</w:t>
      </w:r>
      <w:r w:rsidR="009F0704">
        <w:rPr>
          <w:rFonts w:ascii="仿宋" w:eastAsia="仿宋" w:hAnsi="仿宋" w:hint="eastAsia"/>
          <w:b/>
          <w:sz w:val="28"/>
        </w:rPr>
        <w:t>分赛项</w:t>
      </w:r>
      <w:r>
        <w:rPr>
          <w:rFonts w:ascii="仿宋" w:eastAsia="仿宋" w:hAnsi="仿宋" w:hint="eastAsia"/>
          <w:b/>
          <w:sz w:val="28"/>
        </w:rPr>
        <w:t>具体竞赛</w:t>
      </w:r>
      <w:r w:rsidR="009F0704">
        <w:rPr>
          <w:rFonts w:ascii="仿宋" w:eastAsia="仿宋" w:hAnsi="仿宋" w:hint="eastAsia"/>
          <w:b/>
          <w:sz w:val="28"/>
        </w:rPr>
        <w:t>内容</w:t>
      </w:r>
      <w:r>
        <w:rPr>
          <w:rFonts w:ascii="仿宋" w:eastAsia="仿宋" w:hAnsi="仿宋" w:hint="eastAsia"/>
          <w:b/>
          <w:sz w:val="28"/>
        </w:rPr>
        <w:t>见附件</w:t>
      </w:r>
      <w:r w:rsidR="009F0704">
        <w:rPr>
          <w:rFonts w:ascii="仿宋" w:eastAsia="仿宋" w:hAnsi="仿宋" w:hint="eastAsia"/>
          <w:b/>
          <w:sz w:val="28"/>
        </w:rPr>
        <w:t>。</w:t>
      </w:r>
    </w:p>
    <w:p w:rsidR="00917B09" w:rsidRDefault="00917B09" w:rsidP="00917B09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917B09">
        <w:rPr>
          <w:rFonts w:ascii="仿宋" w:eastAsia="仿宋" w:hAnsi="仿宋" w:hint="eastAsia"/>
          <w:b/>
          <w:sz w:val="28"/>
        </w:rPr>
        <w:t>四、竞赛方式</w:t>
      </w:r>
    </w:p>
    <w:p w:rsidR="0018235A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（一）</w:t>
      </w:r>
      <w:r w:rsidR="0018235A">
        <w:rPr>
          <w:rFonts w:ascii="仿宋" w:eastAsia="仿宋" w:hAnsi="仿宋" w:hint="eastAsia"/>
          <w:sz w:val="24"/>
          <w:szCs w:val="24"/>
        </w:rPr>
        <w:t>本次</w:t>
      </w:r>
      <w:r w:rsidR="0018235A" w:rsidRPr="00917B09">
        <w:rPr>
          <w:rFonts w:ascii="仿宋" w:eastAsia="仿宋" w:hAnsi="仿宋" w:hint="eastAsia"/>
          <w:sz w:val="24"/>
          <w:szCs w:val="24"/>
        </w:rPr>
        <w:t>竞赛</w:t>
      </w:r>
      <w:r w:rsidR="0018235A">
        <w:rPr>
          <w:rFonts w:ascii="仿宋" w:eastAsia="仿宋" w:hAnsi="仿宋" w:hint="eastAsia"/>
          <w:sz w:val="24"/>
          <w:szCs w:val="24"/>
        </w:rPr>
        <w:t>分理论</w:t>
      </w:r>
      <w:r w:rsidR="00740E7A">
        <w:rPr>
          <w:rFonts w:ascii="仿宋" w:eastAsia="仿宋" w:hAnsi="仿宋" w:hint="eastAsia"/>
          <w:sz w:val="24"/>
          <w:szCs w:val="24"/>
        </w:rPr>
        <w:t>考</w:t>
      </w:r>
      <w:r w:rsidR="0018235A">
        <w:rPr>
          <w:rFonts w:ascii="仿宋" w:eastAsia="仿宋" w:hAnsi="仿宋" w:hint="eastAsia"/>
          <w:sz w:val="24"/>
          <w:szCs w:val="24"/>
        </w:rPr>
        <w:t>试和基本技能（实作）两部分。</w:t>
      </w:r>
      <w:r w:rsidR="00901C39">
        <w:rPr>
          <w:rFonts w:ascii="仿宋" w:eastAsia="仿宋" w:hAnsi="仿宋" w:hint="eastAsia"/>
          <w:sz w:val="24"/>
          <w:szCs w:val="24"/>
        </w:rPr>
        <w:t>理论考试在电脑题库中以随机抽题方式进行，每卷</w:t>
      </w:r>
      <w:r w:rsidR="00C36080">
        <w:rPr>
          <w:rFonts w:ascii="仿宋" w:eastAsia="仿宋" w:hAnsi="仿宋" w:hint="eastAsia"/>
          <w:sz w:val="24"/>
          <w:szCs w:val="24"/>
        </w:rPr>
        <w:t>10</w:t>
      </w:r>
      <w:r w:rsidR="00901C39">
        <w:rPr>
          <w:rFonts w:ascii="仿宋" w:eastAsia="仿宋" w:hAnsi="仿宋" w:hint="eastAsia"/>
          <w:sz w:val="24"/>
          <w:szCs w:val="24"/>
        </w:rPr>
        <w:t>0题，时长1</w:t>
      </w:r>
      <w:r w:rsidR="00C36080">
        <w:rPr>
          <w:rFonts w:ascii="仿宋" w:eastAsia="仿宋" w:hAnsi="仿宋" w:hint="eastAsia"/>
          <w:sz w:val="24"/>
          <w:szCs w:val="24"/>
        </w:rPr>
        <w:t>2</w:t>
      </w:r>
      <w:r w:rsidR="00901C39">
        <w:rPr>
          <w:rFonts w:ascii="仿宋" w:eastAsia="仿宋" w:hAnsi="仿宋" w:hint="eastAsia"/>
          <w:sz w:val="24"/>
          <w:szCs w:val="24"/>
        </w:rPr>
        <w:t>0分钟。题型有判断题</w:t>
      </w:r>
      <w:r w:rsidR="00E420AF">
        <w:rPr>
          <w:rFonts w:ascii="仿宋" w:eastAsia="仿宋" w:hAnsi="仿宋" w:hint="eastAsia"/>
          <w:sz w:val="24"/>
          <w:szCs w:val="24"/>
        </w:rPr>
        <w:t>、</w:t>
      </w:r>
      <w:r w:rsidR="00901C39">
        <w:rPr>
          <w:rFonts w:ascii="仿宋" w:eastAsia="仿宋" w:hAnsi="仿宋" w:hint="eastAsia"/>
          <w:sz w:val="24"/>
          <w:szCs w:val="24"/>
        </w:rPr>
        <w:t>单选题</w:t>
      </w:r>
      <w:r w:rsidR="00E420AF">
        <w:rPr>
          <w:rFonts w:ascii="仿宋" w:eastAsia="仿宋" w:hAnsi="仿宋" w:hint="eastAsia"/>
          <w:sz w:val="24"/>
          <w:szCs w:val="24"/>
        </w:rPr>
        <w:t>和</w:t>
      </w:r>
      <w:r w:rsidR="00901C39">
        <w:rPr>
          <w:rFonts w:ascii="仿宋" w:eastAsia="仿宋" w:hAnsi="仿宋" w:hint="eastAsia"/>
          <w:sz w:val="24"/>
          <w:szCs w:val="24"/>
        </w:rPr>
        <w:t>多选题。</w:t>
      </w:r>
    </w:p>
    <w:p w:rsidR="00917B09" w:rsidRPr="00917B09" w:rsidRDefault="0018235A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（二）基本技能（实作）</w:t>
      </w:r>
      <w:r w:rsidR="00917B09" w:rsidRPr="00917B09">
        <w:rPr>
          <w:rFonts w:ascii="仿宋" w:eastAsia="仿宋" w:hAnsi="仿宋" w:hint="eastAsia"/>
          <w:sz w:val="24"/>
          <w:szCs w:val="24"/>
        </w:rPr>
        <w:t>为团体竞赛，每支参赛队由1名领队、2名选手、不超过2</w:t>
      </w:r>
      <w:r w:rsidR="00012DDC">
        <w:rPr>
          <w:rFonts w:ascii="仿宋" w:eastAsia="仿宋" w:hAnsi="仿宋" w:hint="eastAsia"/>
          <w:sz w:val="24"/>
          <w:szCs w:val="24"/>
        </w:rPr>
        <w:t>名指导教师组成。</w:t>
      </w:r>
    </w:p>
    <w:p w:rsidR="00917B09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（</w:t>
      </w:r>
      <w:r w:rsidR="00382AB7">
        <w:rPr>
          <w:rFonts w:ascii="仿宋" w:eastAsia="仿宋" w:hAnsi="仿宋" w:hint="eastAsia"/>
          <w:sz w:val="24"/>
          <w:szCs w:val="24"/>
        </w:rPr>
        <w:t>三</w:t>
      </w:r>
      <w:r w:rsidRPr="00917B09">
        <w:rPr>
          <w:rFonts w:ascii="仿宋" w:eastAsia="仿宋" w:hAnsi="仿宋" w:hint="eastAsia"/>
          <w:sz w:val="24"/>
          <w:szCs w:val="24"/>
        </w:rPr>
        <w:t>）</w:t>
      </w:r>
      <w:r w:rsidR="00382AB7">
        <w:rPr>
          <w:rFonts w:ascii="仿宋" w:eastAsia="仿宋" w:hAnsi="仿宋" w:hint="eastAsia"/>
          <w:sz w:val="24"/>
          <w:szCs w:val="24"/>
        </w:rPr>
        <w:t>基本技能（实作）</w:t>
      </w:r>
      <w:r w:rsidRPr="00917B09">
        <w:rPr>
          <w:rFonts w:ascii="仿宋" w:eastAsia="仿宋" w:hAnsi="仿宋" w:hint="eastAsia"/>
          <w:sz w:val="24"/>
          <w:szCs w:val="24"/>
        </w:rPr>
        <w:t>竞赛时间</w:t>
      </w:r>
      <w:r w:rsidR="00382AB7">
        <w:rPr>
          <w:rFonts w:ascii="仿宋" w:eastAsia="仿宋" w:hAnsi="仿宋" w:hint="eastAsia"/>
          <w:sz w:val="24"/>
          <w:szCs w:val="24"/>
        </w:rPr>
        <w:t>为</w:t>
      </w:r>
      <w:r w:rsidRPr="00917B09">
        <w:rPr>
          <w:rFonts w:ascii="仿宋" w:eastAsia="仿宋" w:hAnsi="仿宋" w:hint="eastAsia"/>
          <w:sz w:val="24"/>
          <w:szCs w:val="24"/>
        </w:rPr>
        <w:t>连续</w:t>
      </w:r>
      <w:r w:rsidR="00382AB7">
        <w:rPr>
          <w:rFonts w:ascii="仿宋" w:eastAsia="仿宋" w:hAnsi="仿宋"/>
          <w:sz w:val="24"/>
          <w:szCs w:val="24"/>
        </w:rPr>
        <w:t>240分钟</w:t>
      </w:r>
      <w:r w:rsidRPr="00917B09">
        <w:rPr>
          <w:rFonts w:ascii="仿宋" w:eastAsia="仿宋" w:hAnsi="仿宋" w:hint="eastAsia"/>
          <w:sz w:val="24"/>
          <w:szCs w:val="24"/>
        </w:rPr>
        <w:t>，由</w:t>
      </w:r>
      <w:r w:rsidR="00012DDC">
        <w:rPr>
          <w:rFonts w:ascii="仿宋" w:eastAsia="仿宋" w:hAnsi="仿宋"/>
          <w:sz w:val="24"/>
          <w:szCs w:val="24"/>
        </w:rPr>
        <w:t>2</w:t>
      </w:r>
      <w:r w:rsidRPr="00012DDC">
        <w:rPr>
          <w:rFonts w:ascii="仿宋" w:eastAsia="仿宋" w:hAnsi="仿宋" w:hint="eastAsia"/>
          <w:sz w:val="24"/>
          <w:szCs w:val="24"/>
        </w:rPr>
        <w:t>名</w:t>
      </w:r>
      <w:r w:rsidRPr="00917B09">
        <w:rPr>
          <w:rFonts w:ascii="仿宋" w:eastAsia="仿宋" w:hAnsi="仿宋" w:hint="eastAsia"/>
          <w:sz w:val="24"/>
          <w:szCs w:val="24"/>
        </w:rPr>
        <w:t>选手合作完成技</w:t>
      </w:r>
      <w:r w:rsidRPr="00917B09">
        <w:rPr>
          <w:rFonts w:ascii="仿宋" w:eastAsia="仿宋" w:hAnsi="仿宋" w:hint="eastAsia"/>
          <w:sz w:val="24"/>
          <w:szCs w:val="24"/>
        </w:rPr>
        <w:lastRenderedPageBreak/>
        <w:t>能竞赛任务书给定的任务,比赛总成绩满分100</w:t>
      </w:r>
      <w:r w:rsidR="00012DDC">
        <w:rPr>
          <w:rFonts w:ascii="仿宋" w:eastAsia="仿宋" w:hAnsi="仿宋" w:hint="eastAsia"/>
          <w:sz w:val="24"/>
          <w:szCs w:val="24"/>
        </w:rPr>
        <w:t>分</w:t>
      </w:r>
      <w:r w:rsidR="007C294F">
        <w:rPr>
          <w:rFonts w:ascii="仿宋" w:eastAsia="仿宋" w:hAnsi="仿宋" w:hint="eastAsia"/>
          <w:sz w:val="24"/>
          <w:szCs w:val="24"/>
        </w:rPr>
        <w:t>（</w:t>
      </w:r>
      <w:r w:rsidR="007C294F" w:rsidRPr="00012DDC">
        <w:rPr>
          <w:rFonts w:ascii="仿宋" w:eastAsia="仿宋" w:hAnsi="仿宋" w:hint="eastAsia"/>
          <w:sz w:val="24"/>
          <w:szCs w:val="24"/>
        </w:rPr>
        <w:t>加权平均分</w:t>
      </w:r>
      <w:r w:rsidR="007C294F">
        <w:rPr>
          <w:rFonts w:ascii="仿宋" w:eastAsia="仿宋" w:hAnsi="仿宋" w:hint="eastAsia"/>
          <w:sz w:val="24"/>
          <w:szCs w:val="24"/>
        </w:rPr>
        <w:t>）</w:t>
      </w:r>
      <w:r w:rsidR="00012DDC">
        <w:rPr>
          <w:rFonts w:ascii="仿宋" w:eastAsia="仿宋" w:hAnsi="仿宋" w:hint="eastAsia"/>
          <w:sz w:val="24"/>
          <w:szCs w:val="24"/>
        </w:rPr>
        <w:t>。</w:t>
      </w:r>
    </w:p>
    <w:p w:rsidR="00A16CC9" w:rsidRDefault="00A16CC9" w:rsidP="00382AB7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12DDC">
        <w:rPr>
          <w:rFonts w:ascii="仿宋" w:eastAsia="仿宋" w:hAnsi="仿宋" w:hint="eastAsia"/>
          <w:sz w:val="24"/>
          <w:szCs w:val="24"/>
        </w:rPr>
        <w:t>（</w:t>
      </w:r>
      <w:r w:rsidR="00382AB7">
        <w:rPr>
          <w:rFonts w:ascii="仿宋" w:eastAsia="仿宋" w:hAnsi="仿宋" w:hint="eastAsia"/>
          <w:sz w:val="24"/>
          <w:szCs w:val="24"/>
        </w:rPr>
        <w:t>四</w:t>
      </w:r>
      <w:r w:rsidRPr="00012DDC">
        <w:rPr>
          <w:rFonts w:ascii="仿宋" w:eastAsia="仿宋" w:hAnsi="仿宋" w:hint="eastAsia"/>
          <w:sz w:val="24"/>
          <w:szCs w:val="24"/>
        </w:rPr>
        <w:t>）每个参赛队必须参加“分赛项附件”规定项目的比赛，由赛项执委会按照竞赛日程表组织各领队参加公开抽签，确定各队参赛场次。参赛队按照抽签确定的参赛时段分批次进入比赛场地参赛。</w:t>
      </w:r>
    </w:p>
    <w:p w:rsidR="00917B09" w:rsidRDefault="00917B09" w:rsidP="00AF6792">
      <w:pPr>
        <w:spacing w:beforeLines="50" w:before="156"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917B09">
        <w:rPr>
          <w:rFonts w:ascii="仿宋" w:eastAsia="仿宋" w:hAnsi="仿宋" w:hint="eastAsia"/>
          <w:b/>
          <w:sz w:val="28"/>
        </w:rPr>
        <w:t>五、竞赛流程</w:t>
      </w:r>
    </w:p>
    <w:p w:rsidR="00116A30" w:rsidRDefault="00116A30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116A30">
        <w:rPr>
          <w:rFonts w:ascii="仿宋" w:eastAsia="仿宋" w:hAnsi="仿宋" w:hint="eastAsia"/>
          <w:sz w:val="24"/>
          <w:szCs w:val="24"/>
        </w:rPr>
        <w:t>（一）</w:t>
      </w:r>
      <w:r>
        <w:rPr>
          <w:rFonts w:ascii="仿宋" w:eastAsia="仿宋" w:hAnsi="仿宋" w:hint="eastAsia"/>
          <w:sz w:val="24"/>
          <w:szCs w:val="24"/>
        </w:rPr>
        <w:t>竞赛时间</w:t>
      </w:r>
    </w:p>
    <w:p w:rsidR="00116A30" w:rsidRDefault="00116A30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116A30">
        <w:rPr>
          <w:rFonts w:ascii="仿宋" w:eastAsia="仿宋" w:hAnsi="仿宋" w:hint="eastAsia"/>
          <w:sz w:val="24"/>
          <w:szCs w:val="24"/>
        </w:rPr>
        <w:t>本</w:t>
      </w:r>
      <w:r>
        <w:rPr>
          <w:rFonts w:ascii="仿宋" w:eastAsia="仿宋" w:hAnsi="仿宋" w:hint="eastAsia"/>
          <w:sz w:val="24"/>
          <w:szCs w:val="24"/>
        </w:rPr>
        <w:t>次</w:t>
      </w:r>
      <w:r w:rsidRPr="00116A30">
        <w:rPr>
          <w:rFonts w:ascii="仿宋" w:eastAsia="仿宋" w:hAnsi="仿宋" w:hint="eastAsia"/>
          <w:sz w:val="24"/>
          <w:szCs w:val="24"/>
        </w:rPr>
        <w:t>赛</w:t>
      </w:r>
      <w:r>
        <w:rPr>
          <w:rFonts w:ascii="仿宋" w:eastAsia="仿宋" w:hAnsi="仿宋" w:hint="eastAsia"/>
          <w:sz w:val="24"/>
          <w:szCs w:val="24"/>
        </w:rPr>
        <w:t>项</w:t>
      </w:r>
      <w:r w:rsidRPr="00116A30">
        <w:rPr>
          <w:rFonts w:ascii="仿宋" w:eastAsia="仿宋" w:hAnsi="仿宋" w:hint="eastAsia"/>
          <w:sz w:val="24"/>
          <w:szCs w:val="24"/>
        </w:rPr>
        <w:t>持续进行3</w:t>
      </w:r>
      <w:r w:rsidR="00685B5D">
        <w:rPr>
          <w:rFonts w:ascii="仿宋" w:eastAsia="仿宋" w:hAnsi="仿宋" w:hint="eastAsia"/>
          <w:sz w:val="24"/>
          <w:szCs w:val="24"/>
        </w:rPr>
        <w:t>天，选手第一天上午报到，领队参加领队会和场次抽签活动，</w:t>
      </w:r>
      <w:r w:rsidR="00C543C2">
        <w:rPr>
          <w:rFonts w:ascii="仿宋" w:eastAsia="仿宋" w:hAnsi="仿宋" w:hint="eastAsia"/>
          <w:sz w:val="24"/>
          <w:szCs w:val="24"/>
        </w:rPr>
        <w:t>下午</w:t>
      </w:r>
      <w:r w:rsidR="00685B5D">
        <w:rPr>
          <w:rFonts w:ascii="仿宋" w:eastAsia="仿宋" w:hAnsi="仿宋" w:hint="eastAsia"/>
          <w:sz w:val="24"/>
          <w:szCs w:val="24"/>
        </w:rPr>
        <w:t>参赛选手统一参加理论考试</w:t>
      </w:r>
      <w:r w:rsidR="004104C8">
        <w:rPr>
          <w:rFonts w:ascii="仿宋" w:eastAsia="仿宋" w:hAnsi="仿宋" w:hint="eastAsia"/>
          <w:sz w:val="24"/>
          <w:szCs w:val="24"/>
        </w:rPr>
        <w:t>，考试结束后</w:t>
      </w:r>
      <w:r w:rsidR="004104C8" w:rsidRPr="00116A30">
        <w:rPr>
          <w:rFonts w:ascii="仿宋" w:eastAsia="仿宋" w:hAnsi="仿宋" w:hint="eastAsia"/>
          <w:sz w:val="24"/>
          <w:szCs w:val="24"/>
        </w:rPr>
        <w:t>安排选手熟悉赛场</w:t>
      </w:r>
      <w:r w:rsidRPr="00116A30">
        <w:rPr>
          <w:rFonts w:ascii="仿宋" w:eastAsia="仿宋" w:hAnsi="仿宋" w:hint="eastAsia"/>
          <w:sz w:val="24"/>
          <w:szCs w:val="24"/>
        </w:rPr>
        <w:t>；第二、三天进行</w:t>
      </w:r>
      <w:r w:rsidR="00E22380">
        <w:rPr>
          <w:rFonts w:ascii="仿宋" w:eastAsia="仿宋" w:hAnsi="仿宋" w:hint="eastAsia"/>
          <w:sz w:val="24"/>
          <w:szCs w:val="24"/>
        </w:rPr>
        <w:t>基本</w:t>
      </w:r>
      <w:r w:rsidR="00685B5D">
        <w:rPr>
          <w:rFonts w:ascii="仿宋" w:eastAsia="仿宋" w:hAnsi="仿宋" w:hint="eastAsia"/>
          <w:sz w:val="24"/>
          <w:szCs w:val="24"/>
        </w:rPr>
        <w:t>技能</w:t>
      </w:r>
      <w:r w:rsidRPr="00116A30">
        <w:rPr>
          <w:rFonts w:ascii="仿宋" w:eastAsia="仿宋" w:hAnsi="仿宋" w:hint="eastAsia"/>
          <w:sz w:val="24"/>
          <w:szCs w:val="24"/>
        </w:rPr>
        <w:t>比赛，赛后举行闭幕式</w:t>
      </w:r>
      <w:r>
        <w:rPr>
          <w:rFonts w:ascii="仿宋" w:eastAsia="仿宋" w:hAnsi="仿宋" w:hint="eastAsia"/>
          <w:sz w:val="24"/>
          <w:szCs w:val="24"/>
        </w:rPr>
        <w:t>并</w:t>
      </w:r>
      <w:r w:rsidRPr="00116A30">
        <w:rPr>
          <w:rFonts w:ascii="仿宋" w:eastAsia="仿宋" w:hAnsi="仿宋" w:hint="eastAsia"/>
          <w:sz w:val="24"/>
          <w:szCs w:val="24"/>
        </w:rPr>
        <w:t>颁发获奖证书。</w:t>
      </w:r>
    </w:p>
    <w:p w:rsidR="00116A30" w:rsidRDefault="00116A30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本次</w:t>
      </w:r>
      <w:r w:rsidR="00320A75">
        <w:rPr>
          <w:rFonts w:ascii="仿宋" w:eastAsia="仿宋" w:hAnsi="仿宋" w:hint="eastAsia"/>
          <w:sz w:val="24"/>
          <w:szCs w:val="24"/>
        </w:rPr>
        <w:t>技能</w:t>
      </w:r>
      <w:r w:rsidR="00986171">
        <w:rPr>
          <w:rFonts w:ascii="仿宋" w:eastAsia="仿宋" w:hAnsi="仿宋" w:hint="eastAsia"/>
          <w:sz w:val="24"/>
          <w:szCs w:val="24"/>
        </w:rPr>
        <w:t>竞</w:t>
      </w:r>
      <w:r w:rsidR="00320A75">
        <w:rPr>
          <w:rFonts w:ascii="仿宋" w:eastAsia="仿宋" w:hAnsi="仿宋" w:hint="eastAsia"/>
          <w:sz w:val="24"/>
          <w:szCs w:val="24"/>
        </w:rPr>
        <w:t>赛</w:t>
      </w:r>
      <w:r w:rsidRPr="00116A30">
        <w:rPr>
          <w:rFonts w:ascii="仿宋" w:eastAsia="仿宋" w:hAnsi="仿宋" w:hint="eastAsia"/>
          <w:sz w:val="24"/>
          <w:szCs w:val="24"/>
        </w:rPr>
        <w:t>设置</w:t>
      </w:r>
      <w:r>
        <w:rPr>
          <w:rFonts w:ascii="仿宋" w:eastAsia="仿宋" w:hAnsi="仿宋" w:hint="eastAsia"/>
          <w:sz w:val="24"/>
        </w:rPr>
        <w:t>《机电设备安装</w:t>
      </w:r>
      <w:r w:rsidR="004222C7">
        <w:rPr>
          <w:rFonts w:ascii="仿宋" w:eastAsia="仿宋" w:hAnsi="仿宋" w:hint="eastAsia"/>
          <w:sz w:val="24"/>
        </w:rPr>
        <w:t>与调试</w:t>
      </w:r>
      <w:r>
        <w:rPr>
          <w:rFonts w:ascii="仿宋" w:eastAsia="仿宋" w:hAnsi="仿宋" w:hint="eastAsia"/>
          <w:sz w:val="24"/>
        </w:rPr>
        <w:t>》</w:t>
      </w:r>
      <w:r w:rsidRPr="00FB3F55"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 w:hint="eastAsia"/>
          <w:sz w:val="24"/>
        </w:rPr>
        <w:t>《</w:t>
      </w:r>
      <w:r w:rsidRPr="00FB3F55">
        <w:rPr>
          <w:rFonts w:ascii="仿宋" w:eastAsia="仿宋" w:hAnsi="仿宋" w:hint="eastAsia"/>
          <w:sz w:val="24"/>
        </w:rPr>
        <w:t>电子产品装调</w:t>
      </w:r>
      <w:r>
        <w:rPr>
          <w:rFonts w:ascii="仿宋" w:eastAsia="仿宋" w:hAnsi="仿宋" w:hint="eastAsia"/>
          <w:sz w:val="24"/>
        </w:rPr>
        <w:t>》</w:t>
      </w:r>
      <w:r w:rsidRPr="00FB3F55"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 w:hint="eastAsia"/>
          <w:sz w:val="24"/>
        </w:rPr>
        <w:t>《</w:t>
      </w:r>
      <w:r w:rsidRPr="00FB3F55">
        <w:rPr>
          <w:rFonts w:ascii="仿宋" w:eastAsia="仿宋" w:hAnsi="仿宋" w:hint="eastAsia"/>
          <w:sz w:val="24"/>
        </w:rPr>
        <w:t>飞机机电设备组装与维修</w:t>
      </w:r>
      <w:r>
        <w:rPr>
          <w:rFonts w:ascii="仿宋" w:eastAsia="仿宋" w:hAnsi="仿宋" w:hint="eastAsia"/>
          <w:sz w:val="24"/>
        </w:rPr>
        <w:t>》三个</w:t>
      </w:r>
      <w:r w:rsidRPr="00116A30">
        <w:rPr>
          <w:rFonts w:ascii="仿宋" w:eastAsia="仿宋" w:hAnsi="仿宋" w:hint="eastAsia"/>
          <w:sz w:val="24"/>
          <w:szCs w:val="24"/>
        </w:rPr>
        <w:t>项目，</w:t>
      </w:r>
      <w:r w:rsidR="00C543C2">
        <w:rPr>
          <w:rFonts w:ascii="仿宋" w:eastAsia="仿宋" w:hAnsi="仿宋" w:hint="eastAsia"/>
          <w:sz w:val="24"/>
          <w:szCs w:val="24"/>
        </w:rPr>
        <w:t>每个项目</w:t>
      </w:r>
      <w:r w:rsidR="00CE6E95">
        <w:rPr>
          <w:rFonts w:ascii="仿宋" w:eastAsia="仿宋" w:hAnsi="仿宋" w:hint="eastAsia"/>
          <w:sz w:val="24"/>
          <w:szCs w:val="24"/>
        </w:rPr>
        <w:t>含</w:t>
      </w:r>
      <w:r w:rsidR="00986171">
        <w:rPr>
          <w:rFonts w:ascii="仿宋" w:eastAsia="仿宋" w:hAnsi="仿宋" w:hint="eastAsia"/>
          <w:sz w:val="24"/>
          <w:szCs w:val="24"/>
        </w:rPr>
        <w:t>理论考试120分钟、基本技能（实作）</w:t>
      </w:r>
      <w:r w:rsidR="00320A75">
        <w:rPr>
          <w:rFonts w:ascii="仿宋" w:eastAsia="仿宋" w:hAnsi="仿宋" w:hint="eastAsia"/>
          <w:sz w:val="24"/>
          <w:szCs w:val="24"/>
        </w:rPr>
        <w:t>24</w:t>
      </w:r>
      <w:r w:rsidRPr="00116A30">
        <w:rPr>
          <w:rFonts w:ascii="仿宋" w:eastAsia="仿宋" w:hAnsi="仿宋" w:hint="eastAsia"/>
          <w:sz w:val="24"/>
          <w:szCs w:val="24"/>
        </w:rPr>
        <w:t>0分钟。</w:t>
      </w:r>
      <w:r w:rsidR="00320A75">
        <w:rPr>
          <w:rFonts w:ascii="仿宋" w:eastAsia="仿宋" w:hAnsi="仿宋" w:hint="eastAsia"/>
          <w:sz w:val="24"/>
          <w:szCs w:val="24"/>
        </w:rPr>
        <w:t>具体内容见分赛项附件。</w:t>
      </w: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（二）竞赛流程</w:t>
      </w: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20A75" w:rsidRDefault="00320A75" w:rsidP="00AF6792">
      <w:pPr>
        <w:spacing w:beforeLines="50" w:before="156" w:line="360" w:lineRule="auto"/>
        <w:rPr>
          <w:rFonts w:ascii="仿宋" w:eastAsia="仿宋" w:hAnsi="仿宋"/>
          <w:sz w:val="24"/>
          <w:szCs w:val="24"/>
        </w:rPr>
      </w:pPr>
    </w:p>
    <w:p w:rsidR="00320A75" w:rsidRPr="001B40F8" w:rsidRDefault="00E05E38" w:rsidP="00AF6792">
      <w:pPr>
        <w:spacing w:beforeLines="50" w:before="156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1030" type="#_x0000_t202" style="position:absolute;left:0;text-align:left;margin-left:177.2pt;margin-top:26.8pt;width:200.6pt;height:22.75pt;z-index:251711488">
            <v:textbox style="mso-next-textbox:#文本框 8"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参赛队按大赛规定时间网上报名</w:t>
                  </w:r>
                </w:p>
              </w:txbxContent>
            </v:textbox>
          </v:shape>
        </w:pict>
      </w:r>
      <w:r w:rsidR="00320A75" w:rsidRPr="00320A75">
        <w:rPr>
          <w:rFonts w:ascii="仿宋" w:eastAsia="仿宋" w:hAnsi="仿宋" w:hint="eastAsia"/>
          <w:b/>
          <w:sz w:val="28"/>
          <w:szCs w:val="28"/>
        </w:rPr>
        <w:t>竞赛流程</w:t>
      </w:r>
      <w:r w:rsidR="00320A75">
        <w:rPr>
          <w:rFonts w:ascii="仿宋" w:eastAsia="仿宋" w:hAnsi="仿宋" w:hint="eastAsia"/>
          <w:b/>
          <w:sz w:val="28"/>
          <w:szCs w:val="28"/>
        </w:rPr>
        <w:t>：</w:t>
      </w:r>
    </w:p>
    <w:p w:rsidR="001B40F8" w:rsidRPr="001B40F8" w:rsidRDefault="00E05E38" w:rsidP="001B40F8">
      <w:pPr>
        <w:spacing w:line="560" w:lineRule="exact"/>
        <w:ind w:firstLineChars="200" w:firstLine="42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9" o:spid="_x0000_s1036" type="#_x0000_t32" style="position:absolute;left:0;text-align:left;margin-left:270.4pt;margin-top:18.8pt;width:0;height:28.35pt;z-index:251717632" o:connectortype="straight">
            <v:stroke endarrow="block"/>
          </v:shape>
        </w:pict>
      </w:r>
      <w:r>
        <w:rPr>
          <w:rFonts w:ascii="仿宋" w:eastAsia="仿宋" w:hAnsi="仿宋"/>
          <w:noProof/>
        </w:rPr>
        <w:pict>
          <v:rect id="_x0000_s1083" style="position:absolute;left:0;text-align:left;margin-left:398.8pt;margin-top:-29.85pt;width:58.35pt;height:48.65pt;z-index:251710464" stroked="f" strokecolor="#739cc3" strokeweight="1.25pt">
            <v:fill angle="90" type="gradient">
              <o:fill v:ext="view" type="gradientUnscaled"/>
            </v:fill>
          </v:rect>
        </w:pict>
      </w:r>
      <w:r>
        <w:rPr>
          <w:rFonts w:ascii="仿宋" w:eastAsia="仿宋" w:hAnsi="仿宋"/>
          <w:noProof/>
        </w:rPr>
        <w:pict>
          <v:rect id="_x0000_s1082" style="position:absolute;left:0;text-align:left;margin-left:-29.35pt;margin-top:-30.3pt;width:58.35pt;height:48.65pt;z-index:251709440" stroked="f" strokecolor="#739cc3" strokeweight="1.25pt">
            <v:fill angle="90" type="gradient">
              <o:fill v:ext="view" type="gradientUnscaled"/>
            </v:fill>
          </v:rect>
        </w:pict>
      </w:r>
    </w:p>
    <w:p w:rsidR="001B40F8" w:rsidRPr="001B40F8" w:rsidRDefault="00E05E38" w:rsidP="001B40F8">
      <w:pPr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18" o:spid="_x0000_s1028" type="#_x0000_t32" style="position:absolute;left:0;text-align:left;margin-left:16.5pt;margin-top:9.2pt;width:433.1pt;height:1.45pt;flip:y;z-index:251662336" o:connectortype="straight">
            <v:stroke dashstyle="dash"/>
          </v:shape>
        </w:pict>
      </w:r>
    </w:p>
    <w:p w:rsidR="001B40F8" w:rsidRPr="001B40F8" w:rsidRDefault="00E05E38" w:rsidP="001B40F8">
      <w:pPr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66" o:spid="_x0000_s1038" type="#_x0000_t32" style="position:absolute;left:0;text-align:left;margin-left:392pt;margin-top:10.2pt;width:0;height:14.15pt;z-index:251664384" o:connectortype="straight">
            <v:stroke endarrow="block"/>
          </v:shape>
        </w:pict>
      </w:r>
      <w:r>
        <w:rPr>
          <w:rFonts w:ascii="仿宋" w:eastAsia="仿宋" w:hAnsi="仿宋"/>
          <w:noProof/>
        </w:rPr>
        <w:pict>
          <v:shape id="自选图形 65" o:spid="_x0000_s1037" type="#_x0000_t32" style="position:absolute;left:0;text-align:left;margin-left:326.25pt;margin-top:11.4pt;width:65.75pt;height:0;z-index:251718656" o:connectortype="straight" strokeweight="1.25pt"/>
        </w:pict>
      </w:r>
      <w:r>
        <w:rPr>
          <w:rFonts w:ascii="仿宋" w:eastAsia="仿宋" w:hAnsi="仿宋"/>
          <w:noProof/>
        </w:rPr>
        <w:pict>
          <v:shape id="文本框 9" o:spid="_x0000_s1031" type="#_x0000_t202" style="position:absolute;left:0;text-align:left;margin-left:218.6pt;margin-top:3.2pt;width:107.3pt;height:22.75pt;z-index:251712512">
            <v:textbox style="mso-next-textbox:#文本框 9"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参赛队报</w:t>
                  </w:r>
                  <w:bookmarkStart w:id="0" w:name="_GoBack"/>
                  <w:bookmarkEnd w:id="0"/>
                  <w:r>
                    <w:rPr>
                      <w:rFonts w:hint="eastAsia"/>
                      <w:sz w:val="24"/>
                    </w:rPr>
                    <w:t>到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17" o:spid="_x0000_s1027" type="#_x0000_t202" style="position:absolute;left:0;text-align:left;margin-left:4.5pt;margin-top:10.85pt;width:35.2pt;height:68.95pt;z-index:251661312" strokecolor="white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赛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事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_x0000_s1087" type="#_x0000_t32" style="position:absolute;left:0;text-align:left;margin-left:270.8pt;margin-top:9pt;width:0;height:14.15pt;z-index:251721728" o:connectortype="straight">
            <v:stroke endarrow="block"/>
          </v:shape>
        </w:pict>
      </w:r>
      <w:r>
        <w:rPr>
          <w:rFonts w:ascii="仿宋" w:eastAsia="仿宋" w:hAnsi="仿宋"/>
          <w:noProof/>
        </w:rPr>
        <w:pict>
          <v:shape id="文本框 11" o:spid="_x0000_s1032" type="#_x0000_t202" style="position:absolute;left:0;text-align:left;margin-left:354.3pt;margin-top:9.05pt;width:87.65pt;height:22.75pt;z-index:251713536">
            <v:textbox style="mso-next-textbox:#文本框 11"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领队会</w:t>
                  </w:r>
                </w:p>
              </w:txbxContent>
            </v:textbox>
          </v:shape>
        </w:pict>
      </w:r>
      <w:r w:rsidR="001B40F8" w:rsidRPr="001B40F8">
        <w:rPr>
          <w:rFonts w:ascii="仿宋" w:eastAsia="仿宋" w:hAnsi="仿宋"/>
        </w:rPr>
        <w:tab/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_x0000_s1086" type="#_x0000_t32" style="position:absolute;left:0;text-align:left;margin-left:393.2pt;margin-top:15pt;width:0;height:28.35pt;z-index:251720704" o:connectortype="straight">
            <v:stroke endarrow="block"/>
          </v:shape>
        </w:pict>
      </w:r>
      <w:r>
        <w:rPr>
          <w:rFonts w:ascii="仿宋" w:eastAsia="仿宋" w:hAnsi="仿宋"/>
          <w:noProof/>
        </w:rPr>
        <w:pict>
          <v:shape id="文本框 12" o:spid="_x0000_s1033" type="#_x0000_t202" style="position:absolute;left:0;text-align:left;margin-left:218.75pt;margin-top:8.3pt;width:102.7pt;height:22.75pt;z-index:251714560">
            <v:textbox style="mso-next-textbox:#文本框 12">
              <w:txbxContent>
                <w:p w:rsidR="001B40F8" w:rsidRDefault="00070594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理论考试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_x0000_s1090" type="#_x0000_t32" style="position:absolute;left:0;text-align:left;margin-left:272.6pt;margin-top:13.8pt;width:0;height:14.15pt;z-index:251723776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_x0000_s1085" type="#_x0000_t202" style="position:absolute;left:0;text-align:left;margin-left:353.35pt;margin-top:12.25pt;width:102.7pt;height:22.75pt;z-index:251719680">
            <v:textbox style="mso-next-textbox:#_x0000_s1085">
              <w:txbxContent>
                <w:p w:rsidR="00070594" w:rsidRDefault="00070594" w:rsidP="0007059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竞赛场次抽签</w:t>
                  </w:r>
                </w:p>
              </w:txbxContent>
            </v:textbox>
          </v:shape>
        </w:pict>
      </w:r>
      <w:r>
        <w:rPr>
          <w:rFonts w:ascii="仿宋" w:eastAsia="仿宋" w:hAnsi="仿宋"/>
          <w:noProof/>
        </w:rPr>
        <w:pict>
          <v:shape id="_x0000_s1089" type="#_x0000_t202" style="position:absolute;left:0;text-align:left;margin-left:218.75pt;margin-top:13.7pt;width:102.7pt;height:22.75pt;z-index:251722752">
            <v:textbox style="mso-next-textbox:#_x0000_s1089">
              <w:txbxContent>
                <w:p w:rsidR="00070594" w:rsidRDefault="00070594" w:rsidP="0007059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熟悉赛场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自选图形 16" o:spid="_x0000_s1035" type="#_x0000_t32" style="position:absolute;left:0;text-align:left;margin-left:271.9pt;margin-top:7.8pt;width:0;height:38.25pt;z-index:251716608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pict>
          <v:shape id="_x0000_s1091" type="#_x0000_t32" style="position:absolute;left:0;text-align:left;margin-left:393.2pt;margin-top:3.8pt;width:0;height:15.5pt;z-index:251724800" o:connectortype="straight" strokeweight="1pt"/>
        </w:pict>
      </w:r>
      <w:r>
        <w:rPr>
          <w:rFonts w:ascii="仿宋" w:eastAsia="仿宋" w:hAnsi="仿宋"/>
        </w:rPr>
        <w:pict>
          <v:shape id="自选图形 5" o:spid="_x0000_s1026" type="#_x0000_t32" style="position:absolute;left:0;text-align:left;margin-left:16.5pt;margin-top:12.2pt;width:420pt;height:1.5pt;flip:y;z-index:251660288" o:connectortype="straight">
            <v:stroke dashstyle="dash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46" o:spid="_x0000_s1077" type="#_x0000_t202" style="position:absolute;left:0;text-align:left;margin-left:6.95pt;margin-top:6.05pt;width:24.25pt;height:340.35pt;z-index:251704320" strokecolor="white">
            <v:textbox>
              <w:txbxContent>
                <w:p w:rsidR="001B40F8" w:rsidRDefault="00CE6E95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根据报名情况</w:t>
                  </w:r>
                  <w:r w:rsidR="001B40F8">
                    <w:rPr>
                      <w:rFonts w:hint="eastAsia"/>
                      <w:sz w:val="24"/>
                    </w:rPr>
                    <w:t>按抽签顺序，分场次</w:t>
                  </w:r>
                  <w:r w:rsidR="001B40F8">
                    <w:rPr>
                      <w:rFonts w:hint="eastAsia"/>
                      <w:sz w:val="24"/>
                    </w:rPr>
                    <w:t>2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天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完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成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比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赛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仿宋" w:eastAsia="仿宋" w:hAnsi="仿宋"/>
          <w:noProof/>
        </w:rPr>
        <w:pict>
          <v:shape id="自选图形 15" o:spid="_x0000_s1034" type="#_x0000_t32" style="position:absolute;left:0;text-align:left;margin-left:271.9pt;margin-top:3.65pt;width:121.3pt;height:.05pt;flip:x;z-index:251715584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文本框 21" o:spid="_x0000_s1052" type="#_x0000_t202" style="position:absolute;left:0;text-align:left;margin-left:228.8pt;margin-top:14.25pt;width:87.65pt;height:22.75pt;z-index:251678720">
            <v:textbox style="mso-next-textbox:#文本框 21"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检录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49" o:spid="_x0000_s1080" type="#_x0000_t202" style="position:absolute;left:0;text-align:left;margin-left:48pt;margin-top:6.05pt;width:24.25pt;height:99.25pt;z-index:251707392" strokecolor="white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单场比赛准备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自选图形 47" o:spid="_x0000_s1078" type="#_x0000_t87" style="position:absolute;left:0;text-align:left;margin-left:87.2pt;margin-top:6.05pt;width:9.1pt;height:86.25pt;z-index:251705344"/>
        </w:pict>
      </w:r>
      <w:r>
        <w:rPr>
          <w:rFonts w:ascii="仿宋" w:eastAsia="仿宋" w:hAnsi="仿宋"/>
        </w:rPr>
        <w:pict>
          <v:shape id="文本框 22" o:spid="_x0000_s1053" type="#_x0000_t202" style="position:absolute;left:0;text-align:left;margin-left:344.8pt;margin-top:13.6pt;width:127.8pt;height:22.75pt;z-index:251679744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抽取工位抽签顺序号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31" o:spid="_x0000_s1062" type="#_x0000_t32" style="position:absolute;left:0;text-align:left;margin-left:316.45pt;margin-top:9.15pt;width:27.85pt;height:0;z-index:251688960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32" o:spid="_x0000_s1063" type="#_x0000_t32" style="position:absolute;left:0;text-align:left;margin-left:405.65pt;margin-top:6.7pt;width:.8pt;height:26pt;z-index:251689984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29" o:spid="_x0000_s1060" type="#_x0000_t202" style="position:absolute;left:0;text-align:left;margin-left:110pt;margin-top:7.7pt;width:66.75pt;height:37.8pt;z-index:251686912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裁判赛前场地检查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24" o:spid="_x0000_s1055" type="#_x0000_t202" style="position:absolute;left:0;text-align:left;margin-left:211.85pt;margin-top:7.7pt;width:121.25pt;height:37.8pt;z-index:251681792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在工作人员引导下</w:t>
                  </w:r>
                </w:p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进入比赛工位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5" o:spid="_x0000_s1076" type="#_x0000_t32" style="position:absolute;left:0;text-align:left;margin-left:176.75pt;margin-top:13.05pt;width:37.55pt;height:0;z-index:251703296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自选图形 33" o:spid="_x0000_s1064" type="#_x0000_t32" style="position:absolute;left:0;text-align:left;margin-left:333.1pt;margin-top:13.05pt;width:36.4pt;height:0;flip:x;z-index:251691008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文本框 23" o:spid="_x0000_s1054" type="#_x0000_t202" style="position:absolute;left:0;text-align:left;margin-left:369.5pt;margin-top:1.5pt;width:87.65pt;height:22.75pt;z-index:251680768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工位抽签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34" o:spid="_x0000_s1065" type="#_x0000_t32" style="position:absolute;left:0;text-align:left;margin-left:271.85pt;margin-top:14.3pt;width:.05pt;height:23.7pt;z-index:251692032" o:connectortype="straight">
            <v:stroke endarrow="block"/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8" o:spid="_x0000_s1079" type="#_x0000_t87" style="position:absolute;left:0;text-align:left;margin-left:84.7pt;margin-top:14.2pt;width:13.7pt;height:230.2pt;z-index:251706368"/>
        </w:pict>
      </w:r>
      <w:r>
        <w:rPr>
          <w:rFonts w:ascii="仿宋" w:eastAsia="仿宋" w:hAnsi="仿宋"/>
        </w:rPr>
        <w:pict>
          <v:shape id="文本框 25" o:spid="_x0000_s1056" type="#_x0000_t202" style="position:absolute;left:0;text-align:left;margin-left:198.3pt;margin-top:7.25pt;width:144.85pt;height:22.75pt;z-index:251682816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裁判组长宣布比赛开始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36" o:spid="_x0000_s1067" type="#_x0000_t32" style="position:absolute;left:0;text-align:left;margin-left:316.45pt;margin-top:14.4pt;width:0;height:28.25pt;z-index:251694080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自选图形 35" o:spid="_x0000_s1066" type="#_x0000_t32" style="position:absolute;left:0;text-align:left;margin-left:228.8pt;margin-top:14.4pt;width:0;height:28.25pt;z-index:251693056" o:connectortype="straight">
            <v:stroke endarrow="block"/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27" o:spid="_x0000_s1058" type="#_x0000_t202" style="position:absolute;left:0;text-align:left;margin-left:296.8pt;margin-top:11.45pt;width:127.8pt;height:37.8pt;z-index:251684864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竞赛规定时间到：裁判组长宣布比赛结束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26" o:spid="_x0000_s1057" type="#_x0000_t202" style="position:absolute;left:0;text-align:left;margin-left:120.75pt;margin-top:11.45pt;width:127.8pt;height:37.8pt;z-index:251683840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提前结束比赛：举手示意，结束比赛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50" o:spid="_x0000_s1081" type="#_x0000_t202" style="position:absolute;left:0;text-align:left;margin-left:44.9pt;margin-top:14.05pt;width:24.25pt;height:99.25pt;z-index:251708416" strokecolor="white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单场比赛过程准备</w:t>
                  </w:r>
                </w:p>
              </w:txbxContent>
            </v:textbox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0" o:spid="_x0000_s1071" type="#_x0000_t32" style="position:absolute;left:0;text-align:left;margin-left:355.45pt;margin-top:1.75pt;width:0;height:16.5pt;z-index:251698176" o:connectortype="straight"/>
        </w:pict>
      </w:r>
      <w:r>
        <w:rPr>
          <w:rFonts w:ascii="仿宋" w:eastAsia="仿宋" w:hAnsi="仿宋"/>
        </w:rPr>
        <w:pict>
          <v:shape id="自选图形 39" o:spid="_x0000_s1070" type="#_x0000_t32" style="position:absolute;left:0;text-align:left;margin-left:172.85pt;margin-top:2.45pt;width:0;height:16.55pt;z-index:251697152" o:connectortype="straight"/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1" o:spid="_x0000_s1072" type="#_x0000_t32" style="position:absolute;left:0;text-align:left;margin-left:271.85pt;margin-top:2.65pt;width:0;height:17.4pt;z-index:251699200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自选图形 38" o:spid="_x0000_s1069" type="#_x0000_t32" style="position:absolute;left:0;text-align:left;margin-left:172.85pt;margin-top:1.2pt;width:182.6pt;height:2.2pt;flip:y;z-index:251696128" o:connectortype="straight"/>
        </w:pict>
      </w:r>
    </w:p>
    <w:p w:rsidR="001B40F8" w:rsidRPr="001B40F8" w:rsidRDefault="00E05E38" w:rsidP="001B40F8">
      <w:pPr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37" o:spid="_x0000_s1068" type="#_x0000_t202" style="position:absolute;left:0;text-align:left;margin-left:222.1pt;margin-top:5.2pt;width:102.5pt;height:22.75pt;z-index:251695104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提交比赛材料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2" o:spid="_x0000_s1073" type="#_x0000_t32" style="position:absolute;left:0;text-align:left;margin-left:271.85pt;margin-top:12.35pt;width:0;height:22.15pt;z-index:251700224" o:connectortype="straight">
            <v:stroke endarrow="block"/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28" o:spid="_x0000_s1059" type="#_x0000_t202" style="position:absolute;left:0;text-align:left;margin-left:223.35pt;margin-top:4.1pt;width:98.35pt;height:22.75pt;z-index:251685888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整理比赛工位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3" o:spid="_x0000_s1074" type="#_x0000_t32" style="position:absolute;left:0;text-align:left;margin-left:271.85pt;margin-top:12.35pt;width:0;height:22.1pt;z-index:251701248" o:connectortype="straight">
            <v:stroke endarrow="block"/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30" o:spid="_x0000_s1061" type="#_x0000_t202" style="position:absolute;left:0;text-align:left;margin-left:172.95pt;margin-top:3.65pt;width:197.6pt;height:22.75pt;z-index:251687936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在工作人员引导下离开比赛现场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44" o:spid="_x0000_s1075" type="#_x0000_t32" style="position:absolute;left:0;text-align:left;margin-left:270.35pt;margin-top:10.4pt;width:0;height:27.15pt;z-index:251702272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57" o:spid="_x0000_s1041" type="#_x0000_t32" style="position:absolute;left:0;text-align:left;margin-left:16.45pt;margin-top:10pt;width:433.15pt;height:1.45pt;flip:y;z-index:251667456" o:connectortype="straight">
            <v:stroke dashstyle="dash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53" o:spid="_x0000_s1039" type="#_x0000_t202" style="position:absolute;left:0;text-align:left;margin-left:228.8pt;margin-top:6.35pt;width:83.3pt;height:22.75pt;z-index:251665408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投诉与仲裁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64" o:spid="_x0000_s1043" type="#_x0000_t202" style="position:absolute;left:0;text-align:left;margin-left:10.95pt;margin-top:13.7pt;width:24.25pt;height:99.25pt;z-index:251669504" strokecolor="white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全部比赛结束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63" o:spid="_x0000_s1042" type="#_x0000_t202" style="position:absolute;left:0;text-align:left;margin-left:354.3pt;margin-top:2.75pt;width:28.4pt;height:22.75pt;z-index:251668480" strokecolor="white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有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自选图形 61" o:spid="_x0000_s1050" type="#_x0000_t32" style="position:absolute;left:0;text-align:left;margin-left:398.8pt;margin-top:2.75pt;width:.05pt;height:27.65pt;z-index:251676672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自选图形 59" o:spid="_x0000_s1048" type="#_x0000_t32" style="position:absolute;left:0;text-align:left;margin-left:270pt;margin-top:13.5pt;width:.4pt;height:39.65pt;flip:x;z-index:251674624" o:connectortype="straight">
            <v:stroke endarrow="block"/>
          </v:shape>
        </w:pict>
      </w:r>
      <w:r>
        <w:rPr>
          <w:rFonts w:ascii="仿宋" w:eastAsia="仿宋" w:hAnsi="仿宋"/>
        </w:rPr>
        <w:pict>
          <v:shape id="自选图形 60" o:spid="_x0000_s1049" type="#_x0000_t32" style="position:absolute;left:0;text-align:left;margin-left:312.1pt;margin-top:2.75pt;width:87.25pt;height:0;flip:x;z-index:251675648" o:connectortype="straight"/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文本框 55" o:spid="_x0000_s1040" type="#_x0000_t202" style="position:absolute;left:0;text-align:left;margin-left:234.6pt;margin-top:2.55pt;width:28.4pt;height:22.75pt;z-index:251666432" strokecolor="white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无</w:t>
                  </w:r>
                </w:p>
              </w:txbxContent>
            </v:textbox>
          </v:shape>
        </w:pict>
      </w:r>
      <w:r>
        <w:rPr>
          <w:rFonts w:ascii="仿宋" w:eastAsia="仿宋" w:hAnsi="仿宋"/>
        </w:rPr>
        <w:pict>
          <v:shape id="文本框 54" o:spid="_x0000_s1045" type="#_x0000_t202" style="position:absolute;left:0;text-align:left;margin-left:346.05pt;margin-top:14.8pt;width:110pt;height:22.75pt;z-index:251671552">
            <v:textbox>
              <w:txbxContent>
                <w:p w:rsidR="001B40F8" w:rsidRDefault="001B40F8" w:rsidP="001B40F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投诉与仲裁处理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</w:rPr>
        <w:pict>
          <v:shape id="自选图形 62" o:spid="_x0000_s1051" type="#_x0000_t32" style="position:absolute;left:0;text-align:left;margin-left:268.8pt;margin-top:9.7pt;width:76pt;height:0;flip:x;z-index:251677696" o:connectortype="straight">
            <v:stroke endarrow="block"/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color w:val="000000"/>
          <w:sz w:val="28"/>
          <w:szCs w:val="28"/>
        </w:rPr>
        <w:pict>
          <v:shape id="文本框 52" o:spid="_x0000_s1044" type="#_x0000_t202" style="position:absolute;left:0;text-align:left;margin-left:214.5pt;margin-top:6.35pt;width:111.75pt;height:22.75pt;z-index:251670528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裁判长点评</w:t>
                  </w:r>
                </w:p>
              </w:txbxContent>
            </v:textbox>
          </v:shape>
        </w:pict>
      </w:r>
    </w:p>
    <w:p w:rsidR="001B40F8" w:rsidRPr="001B40F8" w:rsidRDefault="00E05E38" w:rsidP="001B40F8">
      <w:pPr>
        <w:tabs>
          <w:tab w:val="left" w:pos="5130"/>
        </w:tabs>
        <w:jc w:val="center"/>
        <w:rPr>
          <w:rFonts w:ascii="仿宋" w:eastAsia="仿宋" w:hAnsi="仿宋"/>
        </w:rPr>
      </w:pPr>
      <w:r>
        <w:rPr>
          <w:rFonts w:ascii="仿宋" w:eastAsia="仿宋" w:hAnsi="仿宋"/>
          <w:color w:val="000000"/>
          <w:sz w:val="28"/>
          <w:szCs w:val="28"/>
        </w:rPr>
        <w:pict>
          <v:shape id="自选图形 58" o:spid="_x0000_s1047" type="#_x0000_t32" style="position:absolute;left:0;text-align:left;margin-left:269.6pt;margin-top:13.5pt;width:0;height:22.9pt;z-index:251673600" o:connectortype="straight">
            <v:stroke endarrow="block"/>
          </v:shape>
        </w:pict>
      </w:r>
    </w:p>
    <w:p w:rsidR="001B40F8" w:rsidRPr="001B40F8" w:rsidRDefault="001B40F8" w:rsidP="001B40F8">
      <w:pPr>
        <w:tabs>
          <w:tab w:val="left" w:pos="5130"/>
        </w:tabs>
        <w:jc w:val="center"/>
        <w:rPr>
          <w:rFonts w:ascii="仿宋" w:eastAsia="仿宋" w:hAnsi="仿宋"/>
        </w:rPr>
      </w:pPr>
    </w:p>
    <w:p w:rsidR="00320A75" w:rsidRPr="001F61E5" w:rsidRDefault="00E05E38" w:rsidP="001F61E5">
      <w:pPr>
        <w:spacing w:line="560" w:lineRule="exact"/>
        <w:rPr>
          <w:rFonts w:ascii="仿宋" w:eastAsia="仿宋" w:hAnsi="仿宋"/>
          <w:color w:val="000000"/>
          <w:sz w:val="28"/>
          <w:szCs w:val="28"/>
          <w:highlight w:val="yellow"/>
        </w:rPr>
      </w:pPr>
      <w:r>
        <w:rPr>
          <w:rFonts w:ascii="仿宋" w:eastAsia="仿宋" w:hAnsi="仿宋"/>
        </w:rPr>
        <w:pict>
          <v:shape id="文本框 56" o:spid="_x0000_s1046" type="#_x0000_t202" style="position:absolute;left:0;text-align:left;margin-left:210.1pt;margin-top:5.2pt;width:123pt;height:22.75pt;z-index:251672576">
            <v:textbox>
              <w:txbxContent>
                <w:p w:rsidR="001B40F8" w:rsidRDefault="001B40F8" w:rsidP="001B40F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颁奖仪式、闭赛式</w:t>
                  </w:r>
                </w:p>
              </w:txbxContent>
            </v:textbox>
          </v:shape>
        </w:pict>
      </w:r>
    </w:p>
    <w:p w:rsidR="0095504D" w:rsidRDefault="0095504D" w:rsidP="0095504D">
      <w:pPr>
        <w:widowControl/>
        <w:ind w:firstLine="480"/>
        <w:jc w:val="left"/>
        <w:rPr>
          <w:rFonts w:ascii="仿宋" w:eastAsia="仿宋" w:hAnsi="仿宋"/>
          <w:sz w:val="28"/>
          <w:szCs w:val="28"/>
        </w:rPr>
      </w:pPr>
      <w:r w:rsidRPr="0095504D">
        <w:rPr>
          <w:rFonts w:ascii="仿宋" w:eastAsia="仿宋" w:hAnsi="仿宋" w:hint="eastAsia"/>
          <w:sz w:val="28"/>
          <w:szCs w:val="28"/>
        </w:rPr>
        <w:lastRenderedPageBreak/>
        <w:t>（</w:t>
      </w:r>
      <w:r w:rsidR="00BD2BE8">
        <w:rPr>
          <w:rFonts w:ascii="仿宋" w:eastAsia="仿宋" w:hAnsi="仿宋" w:hint="eastAsia"/>
          <w:sz w:val="28"/>
          <w:szCs w:val="28"/>
        </w:rPr>
        <w:t>三</w:t>
      </w:r>
      <w:r w:rsidRPr="0095504D">
        <w:rPr>
          <w:rFonts w:ascii="仿宋" w:eastAsia="仿宋" w:hAnsi="仿宋" w:hint="eastAsia"/>
          <w:sz w:val="28"/>
          <w:szCs w:val="28"/>
        </w:rPr>
        <w:t>）竞赛赛卷</w:t>
      </w:r>
    </w:p>
    <w:p w:rsidR="0095504D" w:rsidRPr="0095504D" w:rsidRDefault="0095504D" w:rsidP="00B01558">
      <w:pPr>
        <w:pStyle w:val="Pa4"/>
        <w:spacing w:line="360" w:lineRule="auto"/>
        <w:ind w:firstLineChars="200" w:firstLine="480"/>
        <w:rPr>
          <w:rFonts w:ascii="仿宋" w:eastAsia="仿宋" w:hAnsi="仿宋" w:cs="仿宋_GB2312"/>
          <w:color w:val="000000"/>
        </w:rPr>
      </w:pPr>
      <w:r w:rsidRPr="0095504D">
        <w:rPr>
          <w:rFonts w:ascii="仿宋" w:eastAsia="仿宋" w:hAnsi="仿宋" w:cs="仿宋_GB2312" w:hint="eastAsia"/>
          <w:color w:val="000000"/>
        </w:rPr>
        <w:t>本赛项采取公开试题方式，赛项专家组负责本赛项命题工作</w:t>
      </w:r>
      <w:r w:rsidR="007413E8">
        <w:rPr>
          <w:rFonts w:ascii="仿宋" w:eastAsia="仿宋" w:hAnsi="仿宋" w:cs="仿宋_GB2312" w:hint="eastAsia"/>
          <w:color w:val="000000"/>
        </w:rPr>
        <w:t>，理论考试</w:t>
      </w:r>
      <w:r w:rsidR="007413E8" w:rsidRPr="007413E8">
        <w:rPr>
          <w:rFonts w:ascii="仿宋" w:eastAsia="仿宋" w:hAnsi="仿宋" w:cs="仿宋_GB2312" w:hint="eastAsia"/>
          <w:color w:val="000000"/>
        </w:rPr>
        <w:t>考题80%</w:t>
      </w:r>
      <w:r w:rsidR="007413E8">
        <w:rPr>
          <w:rFonts w:ascii="仿宋" w:eastAsia="仿宋" w:hAnsi="仿宋" w:cs="仿宋_GB2312" w:hint="eastAsia"/>
          <w:color w:val="000000"/>
        </w:rPr>
        <w:t>在公示</w:t>
      </w:r>
      <w:r w:rsidR="007413E8" w:rsidRPr="007413E8">
        <w:rPr>
          <w:rFonts w:ascii="仿宋" w:eastAsia="仿宋" w:hAnsi="仿宋" w:cs="仿宋_GB2312" w:hint="eastAsia"/>
          <w:color w:val="000000"/>
        </w:rPr>
        <w:t>题库</w:t>
      </w:r>
      <w:r w:rsidR="007413E8">
        <w:rPr>
          <w:rFonts w:ascii="仿宋" w:eastAsia="仿宋" w:hAnsi="仿宋" w:cs="仿宋_GB2312" w:hint="eastAsia"/>
          <w:color w:val="000000"/>
        </w:rPr>
        <w:t>中</w:t>
      </w:r>
      <w:r w:rsidRPr="0095504D">
        <w:rPr>
          <w:rFonts w:ascii="仿宋" w:eastAsia="仿宋" w:hAnsi="仿宋" w:cs="仿宋_GB2312" w:hint="eastAsia"/>
          <w:color w:val="000000"/>
        </w:rPr>
        <w:t>。赛题重点是考核</w:t>
      </w:r>
      <w:r>
        <w:rPr>
          <w:rFonts w:ascii="仿宋" w:eastAsia="仿宋" w:hAnsi="仿宋" w:cs="仿宋_GB2312" w:hint="eastAsia"/>
          <w:color w:val="000000"/>
        </w:rPr>
        <w:t>员工、教师和</w:t>
      </w:r>
      <w:r w:rsidRPr="0095504D">
        <w:rPr>
          <w:rFonts w:ascii="仿宋" w:eastAsia="仿宋" w:hAnsi="仿宋" w:cs="仿宋_GB2312" w:hint="eastAsia"/>
          <w:color w:val="000000"/>
        </w:rPr>
        <w:t>学生运用专业知识、专业技能分析问题、解决问题的能力，以及独立工作、综合设计和团队协作能力。</w:t>
      </w:r>
      <w:r w:rsidR="00875454">
        <w:rPr>
          <w:rFonts w:ascii="仿宋" w:eastAsia="仿宋" w:hAnsi="仿宋" w:cs="仿宋_GB2312" w:hint="eastAsia"/>
          <w:color w:val="000000"/>
        </w:rPr>
        <w:t>考核</w:t>
      </w:r>
      <w:r w:rsidRPr="0095504D">
        <w:rPr>
          <w:rFonts w:ascii="仿宋" w:eastAsia="仿宋" w:hAnsi="仿宋" w:cs="仿宋_GB2312" w:hint="eastAsia"/>
          <w:color w:val="000000"/>
        </w:rPr>
        <w:t>包括：各个分</w:t>
      </w:r>
      <w:r>
        <w:rPr>
          <w:rFonts w:ascii="仿宋" w:eastAsia="仿宋" w:hAnsi="仿宋" w:cs="仿宋_GB2312" w:hint="eastAsia"/>
          <w:color w:val="000000"/>
        </w:rPr>
        <w:t>赛项</w:t>
      </w:r>
      <w:r w:rsidRPr="0095504D">
        <w:rPr>
          <w:rFonts w:ascii="仿宋" w:eastAsia="仿宋" w:hAnsi="仿宋" w:cs="仿宋_GB2312" w:hint="eastAsia"/>
          <w:color w:val="000000"/>
        </w:rPr>
        <w:t>的工作单、工量具清单和成绩评定说明等，将在开赛1个月前</w:t>
      </w:r>
      <w:r w:rsidR="00727F3E" w:rsidRPr="009B0603">
        <w:rPr>
          <w:rFonts w:ascii="仿宋" w:eastAsia="仿宋" w:hAnsi="仿宋" w:cs="仿宋_GB2312" w:hint="eastAsia"/>
          <w:color w:val="000000"/>
        </w:rPr>
        <w:t>网站</w:t>
      </w:r>
      <w:r w:rsidR="009B0603">
        <w:rPr>
          <w:rFonts w:ascii="仿宋" w:eastAsia="仿宋" w:hAnsi="仿宋" w:cs="仿宋_GB2312" w:hint="eastAsia"/>
          <w:color w:val="000000"/>
        </w:rPr>
        <w:t>：</w:t>
      </w:r>
      <w:hyperlink r:id="rId6" w:history="1">
        <w:r w:rsidR="009B0603" w:rsidRPr="009D2E23">
          <w:rPr>
            <w:rStyle w:val="ac"/>
            <w:rFonts w:cs="仿宋_GB2312"/>
          </w:rPr>
          <w:t>www.niit.edu.cn</w:t>
        </w:r>
      </w:hyperlink>
      <w:r w:rsidR="00727F3E" w:rsidRPr="00CC1361">
        <w:rPr>
          <w:rFonts w:ascii="仿宋" w:eastAsia="仿宋" w:hAnsi="仿宋" w:cs="仿宋_GB2312" w:hint="eastAsia"/>
          <w:color w:val="000000"/>
        </w:rPr>
        <w:t>（南京工业</w:t>
      </w:r>
      <w:r w:rsidR="00727F3E" w:rsidRPr="00CC1361">
        <w:rPr>
          <w:rFonts w:ascii="仿宋" w:eastAsia="仿宋" w:hAnsi="仿宋" w:cs="仿宋_GB2312"/>
          <w:color w:val="000000"/>
        </w:rPr>
        <w:t>职业技术大学首页通知公告栏</w:t>
      </w:r>
      <w:r w:rsidR="00727F3E" w:rsidRPr="00CC1361">
        <w:rPr>
          <w:rFonts w:ascii="仿宋" w:eastAsia="仿宋" w:hAnsi="仿宋" w:cs="仿宋_GB2312" w:hint="eastAsia"/>
          <w:color w:val="000000"/>
        </w:rPr>
        <w:t>）</w:t>
      </w:r>
      <w:r w:rsidRPr="009B0603">
        <w:rPr>
          <w:rFonts w:ascii="仿宋" w:eastAsia="仿宋" w:hAnsi="仿宋" w:cs="仿宋_GB2312" w:hint="eastAsia"/>
          <w:color w:val="000000"/>
        </w:rPr>
        <w:t>上发布</w:t>
      </w:r>
      <w:r w:rsidRPr="0095504D">
        <w:rPr>
          <w:rFonts w:ascii="仿宋" w:eastAsia="仿宋" w:hAnsi="仿宋" w:cs="仿宋_GB2312" w:hint="eastAsia"/>
          <w:color w:val="000000"/>
        </w:rPr>
        <w:t>。</w:t>
      </w:r>
    </w:p>
    <w:p w:rsidR="00B66B3A" w:rsidRPr="00B01558" w:rsidRDefault="004104C8" w:rsidP="00B01558">
      <w:pPr>
        <w:widowControl/>
        <w:spacing w:line="360" w:lineRule="auto"/>
        <w:ind w:firstLine="480"/>
        <w:jc w:val="left"/>
        <w:rPr>
          <w:rFonts w:ascii="仿宋" w:eastAsia="仿宋" w:hAnsi="仿宋" w:cs="仿宋_GB2312"/>
          <w:color w:val="000000"/>
          <w:sz w:val="24"/>
          <w:szCs w:val="24"/>
        </w:rPr>
      </w:pPr>
      <w:r>
        <w:rPr>
          <w:rFonts w:ascii="仿宋" w:eastAsia="仿宋" w:hAnsi="仿宋" w:cs="仿宋_GB2312" w:hint="eastAsia"/>
          <w:color w:val="000000"/>
          <w:sz w:val="24"/>
          <w:szCs w:val="24"/>
        </w:rPr>
        <w:t>竞赛试题以大赛公布</w:t>
      </w:r>
      <w:r w:rsidR="0095504D" w:rsidRPr="0095504D">
        <w:rPr>
          <w:rFonts w:ascii="仿宋" w:eastAsia="仿宋" w:hAnsi="仿宋" w:cs="仿宋_GB2312" w:hint="eastAsia"/>
          <w:color w:val="000000"/>
          <w:sz w:val="24"/>
          <w:szCs w:val="24"/>
        </w:rPr>
        <w:t>的</w:t>
      </w:r>
      <w:r w:rsidR="00CA6255">
        <w:rPr>
          <w:rFonts w:ascii="仿宋" w:eastAsia="仿宋" w:hAnsi="仿宋" w:cs="仿宋_GB2312" w:hint="eastAsia"/>
          <w:color w:val="000000"/>
          <w:sz w:val="24"/>
          <w:szCs w:val="24"/>
        </w:rPr>
        <w:t>样卷为模板</w:t>
      </w:r>
      <w:r w:rsidR="0095504D" w:rsidRPr="0095504D">
        <w:rPr>
          <w:rFonts w:ascii="仿宋" w:eastAsia="仿宋" w:hAnsi="仿宋" w:cs="仿宋_GB2312" w:hint="eastAsia"/>
          <w:color w:val="000000"/>
          <w:sz w:val="24"/>
          <w:szCs w:val="24"/>
        </w:rPr>
        <w:t>。本</w:t>
      </w:r>
      <w:r w:rsidR="00B66B3A">
        <w:rPr>
          <w:rFonts w:ascii="仿宋" w:eastAsia="仿宋" w:hAnsi="仿宋" w:cs="仿宋_GB2312" w:hint="eastAsia"/>
          <w:color w:val="000000"/>
          <w:sz w:val="24"/>
          <w:szCs w:val="24"/>
        </w:rPr>
        <w:t>次</w:t>
      </w:r>
      <w:r w:rsidR="0095504D" w:rsidRPr="0095504D">
        <w:rPr>
          <w:rFonts w:ascii="仿宋" w:eastAsia="仿宋" w:hAnsi="仿宋" w:cs="仿宋_GB2312" w:hint="eastAsia"/>
          <w:color w:val="000000"/>
          <w:sz w:val="24"/>
          <w:szCs w:val="24"/>
        </w:rPr>
        <w:t>竞赛</w:t>
      </w:r>
      <w:r w:rsidR="00B66B3A">
        <w:rPr>
          <w:rFonts w:ascii="仿宋" w:eastAsia="仿宋" w:hAnsi="仿宋" w:cs="仿宋_GB2312" w:hint="eastAsia"/>
          <w:color w:val="000000"/>
          <w:sz w:val="24"/>
          <w:szCs w:val="24"/>
        </w:rPr>
        <w:t>技能</w:t>
      </w:r>
      <w:r w:rsidR="0095504D" w:rsidRPr="0095504D">
        <w:rPr>
          <w:rFonts w:ascii="仿宋" w:eastAsia="仿宋" w:hAnsi="仿宋" w:cs="仿宋_GB2312" w:hint="eastAsia"/>
          <w:color w:val="000000"/>
          <w:sz w:val="24"/>
          <w:szCs w:val="24"/>
        </w:rPr>
        <w:t>是团体赛，参赛队自行决定队内成员的任务分工。参赛队必须严格按照工作单所规定的步骤进行操作，操作过程必须严格遵守</w:t>
      </w:r>
      <w:r w:rsidR="00B66B3A">
        <w:rPr>
          <w:rFonts w:ascii="仿宋" w:eastAsia="仿宋" w:hAnsi="仿宋" w:cs="仿宋_GB2312" w:hint="eastAsia"/>
          <w:color w:val="000000"/>
          <w:sz w:val="24"/>
          <w:szCs w:val="24"/>
        </w:rPr>
        <w:t>行业</w:t>
      </w:r>
      <w:r w:rsidR="0095504D" w:rsidRPr="0095504D">
        <w:rPr>
          <w:rFonts w:ascii="仿宋" w:eastAsia="仿宋" w:hAnsi="仿宋" w:cs="仿宋_GB2312" w:hint="eastAsia"/>
          <w:color w:val="000000"/>
          <w:sz w:val="24"/>
          <w:szCs w:val="24"/>
        </w:rPr>
        <w:t>操作规范。参赛队要认真阅读工作单中的警告内容，以保证人员和设备的安全。</w:t>
      </w:r>
    </w:p>
    <w:p w:rsidR="00917B09" w:rsidRPr="00917B09" w:rsidRDefault="00917B09" w:rsidP="00917B09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917B09">
        <w:rPr>
          <w:rFonts w:ascii="仿宋" w:eastAsia="仿宋" w:hAnsi="仿宋" w:hint="eastAsia"/>
          <w:b/>
          <w:sz w:val="28"/>
        </w:rPr>
        <w:t>六、竞赛规则</w:t>
      </w:r>
    </w:p>
    <w:p w:rsidR="00917B09" w:rsidRPr="00917B09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（一）竞赛报名</w:t>
      </w:r>
    </w:p>
    <w:p w:rsidR="00917B09" w:rsidRPr="009B0603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B0603">
        <w:rPr>
          <w:rFonts w:ascii="仿宋" w:eastAsia="仿宋" w:hAnsi="仿宋" w:hint="eastAsia"/>
          <w:sz w:val="24"/>
          <w:szCs w:val="24"/>
        </w:rPr>
        <w:t>1.</w:t>
      </w:r>
      <w:r w:rsidR="009B0603" w:rsidRPr="009B0603">
        <w:rPr>
          <w:rFonts w:ascii="仿宋" w:eastAsia="仿宋" w:hAnsi="仿宋" w:hint="eastAsia"/>
          <w:sz w:val="24"/>
          <w:szCs w:val="24"/>
        </w:rPr>
        <w:t>各参赛队</w:t>
      </w:r>
      <w:r w:rsidR="00727F3E" w:rsidRPr="009B0603">
        <w:rPr>
          <w:rFonts w:ascii="仿宋" w:eastAsia="仿宋" w:hAnsi="仿宋" w:hint="eastAsia"/>
          <w:sz w:val="24"/>
          <w:szCs w:val="24"/>
        </w:rPr>
        <w:t>将报名表</w:t>
      </w:r>
      <w:r w:rsidR="00727F3E" w:rsidRPr="009B0603">
        <w:rPr>
          <w:rFonts w:ascii="仿宋" w:eastAsia="仿宋" w:hAnsi="仿宋"/>
          <w:sz w:val="24"/>
          <w:szCs w:val="24"/>
        </w:rPr>
        <w:t>、报名汇总表发送至各项目联系人邮箱</w:t>
      </w:r>
      <w:r w:rsidRPr="009B0603">
        <w:rPr>
          <w:rFonts w:ascii="仿宋" w:eastAsia="仿宋" w:hAnsi="仿宋" w:hint="eastAsia"/>
          <w:sz w:val="24"/>
          <w:szCs w:val="24"/>
        </w:rPr>
        <w:t>。</w:t>
      </w:r>
    </w:p>
    <w:p w:rsidR="00917B09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2.参赛对象</w:t>
      </w:r>
      <w:r w:rsidR="001A7C85">
        <w:rPr>
          <w:rFonts w:ascii="仿宋" w:eastAsia="仿宋" w:hAnsi="仿宋" w:hint="eastAsia"/>
          <w:sz w:val="24"/>
          <w:szCs w:val="24"/>
        </w:rPr>
        <w:t>为</w:t>
      </w:r>
      <w:r w:rsidRPr="00917B09">
        <w:rPr>
          <w:rFonts w:ascii="仿宋" w:eastAsia="仿宋" w:hAnsi="仿宋" w:hint="eastAsia"/>
          <w:sz w:val="24"/>
          <w:szCs w:val="24"/>
        </w:rPr>
        <w:t>全省</w:t>
      </w:r>
      <w:r>
        <w:rPr>
          <w:rFonts w:ascii="仿宋" w:eastAsia="仿宋" w:hAnsi="仿宋" w:hint="eastAsia"/>
          <w:sz w:val="24"/>
          <w:szCs w:val="24"/>
        </w:rPr>
        <w:t>企事业单位、高校教师</w:t>
      </w:r>
      <w:r w:rsidR="00CC0395">
        <w:rPr>
          <w:rFonts w:ascii="仿宋" w:eastAsia="仿宋" w:hAnsi="仿宋" w:hint="eastAsia"/>
          <w:sz w:val="24"/>
          <w:szCs w:val="24"/>
        </w:rPr>
        <w:t>和高校学生</w:t>
      </w:r>
      <w:r>
        <w:rPr>
          <w:rFonts w:ascii="仿宋" w:eastAsia="仿宋" w:hAnsi="仿宋" w:hint="eastAsia"/>
          <w:sz w:val="24"/>
          <w:szCs w:val="24"/>
        </w:rPr>
        <w:t>，</w:t>
      </w:r>
      <w:r w:rsidR="00727F3E" w:rsidRPr="009B0603">
        <w:rPr>
          <w:rFonts w:ascii="仿宋" w:eastAsia="仿宋" w:hAnsi="仿宋" w:hint="eastAsia"/>
          <w:sz w:val="24"/>
          <w:szCs w:val="24"/>
        </w:rPr>
        <w:t>参赛</w:t>
      </w:r>
      <w:r w:rsidR="00727F3E" w:rsidRPr="009B0603">
        <w:rPr>
          <w:rFonts w:ascii="仿宋" w:eastAsia="仿宋" w:hAnsi="仿宋"/>
          <w:sz w:val="24"/>
          <w:szCs w:val="24"/>
        </w:rPr>
        <w:t>对象</w:t>
      </w:r>
      <w:r w:rsidR="00727F3E" w:rsidRPr="009B0603">
        <w:rPr>
          <w:rFonts w:ascii="仿宋" w:eastAsia="仿宋" w:hAnsi="仿宋" w:hint="eastAsia"/>
          <w:sz w:val="24"/>
          <w:szCs w:val="24"/>
        </w:rPr>
        <w:t>须</w:t>
      </w:r>
      <w:r w:rsidR="00727F3E" w:rsidRPr="009B0603">
        <w:rPr>
          <w:rFonts w:ascii="仿宋" w:eastAsia="仿宋" w:hAnsi="仿宋"/>
          <w:sz w:val="24"/>
          <w:szCs w:val="24"/>
        </w:rPr>
        <w:t>为中国大陆公民，</w:t>
      </w:r>
      <w:r w:rsidR="00E12695" w:rsidRPr="009B0603">
        <w:rPr>
          <w:rFonts w:ascii="仿宋" w:eastAsia="仿宋" w:hAnsi="仿宋" w:hint="eastAsia"/>
          <w:sz w:val="24"/>
          <w:szCs w:val="24"/>
        </w:rPr>
        <w:t>职工和老师</w:t>
      </w:r>
      <w:r w:rsidRPr="009B0603">
        <w:rPr>
          <w:rFonts w:ascii="仿宋" w:eastAsia="仿宋" w:hAnsi="仿宋" w:hint="eastAsia"/>
          <w:sz w:val="24"/>
          <w:szCs w:val="24"/>
        </w:rPr>
        <w:t>参赛选手年龄不超过5</w:t>
      </w:r>
      <w:r w:rsidR="002D40A2" w:rsidRPr="009B0603">
        <w:rPr>
          <w:rFonts w:ascii="仿宋" w:eastAsia="仿宋" w:hAnsi="仿宋"/>
          <w:sz w:val="24"/>
          <w:szCs w:val="24"/>
        </w:rPr>
        <w:t>0</w:t>
      </w:r>
      <w:r w:rsidRPr="009B0603">
        <w:rPr>
          <w:rFonts w:ascii="仿宋" w:eastAsia="仿宋" w:hAnsi="仿宋" w:hint="eastAsia"/>
          <w:sz w:val="24"/>
          <w:szCs w:val="24"/>
        </w:rPr>
        <w:t>周岁，年龄计算截止时间为2020年9月1日</w:t>
      </w:r>
      <w:r w:rsidR="00CC0395" w:rsidRPr="009B0603">
        <w:rPr>
          <w:rFonts w:ascii="仿宋" w:eastAsia="仿宋" w:hAnsi="仿宋" w:hint="eastAsia"/>
          <w:sz w:val="24"/>
          <w:szCs w:val="24"/>
        </w:rPr>
        <w:t>，学生</w:t>
      </w:r>
      <w:r w:rsidR="00727F3E" w:rsidRPr="009B0603">
        <w:rPr>
          <w:rFonts w:ascii="仿宋" w:eastAsia="仿宋" w:hAnsi="仿宋" w:hint="eastAsia"/>
          <w:sz w:val="24"/>
          <w:szCs w:val="24"/>
        </w:rPr>
        <w:t>须为</w:t>
      </w:r>
      <w:r w:rsidR="00727F3E" w:rsidRPr="009B0603">
        <w:rPr>
          <w:rFonts w:ascii="仿宋" w:eastAsia="仿宋" w:hAnsi="仿宋"/>
          <w:sz w:val="24"/>
          <w:szCs w:val="24"/>
        </w:rPr>
        <w:t>学籍在校</w:t>
      </w:r>
      <w:r w:rsidR="00061773" w:rsidRPr="009B0603">
        <w:rPr>
          <w:rFonts w:ascii="仿宋" w:eastAsia="仿宋" w:hAnsi="仿宋" w:hint="eastAsia"/>
          <w:sz w:val="24"/>
          <w:szCs w:val="24"/>
        </w:rPr>
        <w:t>且在校学习满一年以上</w:t>
      </w:r>
      <w:r w:rsidRPr="009B0603">
        <w:rPr>
          <w:rFonts w:ascii="仿宋" w:eastAsia="仿宋" w:hAnsi="仿宋" w:hint="eastAsia"/>
          <w:sz w:val="24"/>
          <w:szCs w:val="24"/>
        </w:rPr>
        <w:t>。</w:t>
      </w:r>
    </w:p>
    <w:p w:rsidR="00917B09" w:rsidRDefault="00917B09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3.不得跨</w:t>
      </w:r>
      <w:r>
        <w:rPr>
          <w:rFonts w:ascii="仿宋" w:eastAsia="仿宋" w:hAnsi="仿宋" w:hint="eastAsia"/>
          <w:sz w:val="24"/>
          <w:szCs w:val="24"/>
        </w:rPr>
        <w:t>单位</w:t>
      </w:r>
      <w:r w:rsidRPr="00917B09">
        <w:rPr>
          <w:rFonts w:ascii="仿宋" w:eastAsia="仿宋" w:hAnsi="仿宋" w:hint="eastAsia"/>
          <w:sz w:val="24"/>
          <w:szCs w:val="24"/>
        </w:rPr>
        <w:t>组队，</w:t>
      </w:r>
      <w:r w:rsidR="002D40A2" w:rsidRPr="002D40A2">
        <w:rPr>
          <w:rFonts w:ascii="仿宋" w:eastAsia="仿宋" w:hAnsi="仿宋" w:hint="eastAsia"/>
          <w:sz w:val="24"/>
          <w:szCs w:val="24"/>
        </w:rPr>
        <w:t>欢迎有条件的单位踊跃报名</w:t>
      </w:r>
      <w:r w:rsidRPr="00917B09">
        <w:rPr>
          <w:rFonts w:ascii="仿宋" w:eastAsia="仿宋" w:hAnsi="仿宋" w:hint="eastAsia"/>
          <w:sz w:val="24"/>
          <w:szCs w:val="24"/>
        </w:rPr>
        <w:t>。</w:t>
      </w:r>
    </w:p>
    <w:p w:rsidR="000E6B62" w:rsidRDefault="00061773" w:rsidP="00917B09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 w:rsidR="000E6B62">
        <w:rPr>
          <w:rFonts w:ascii="仿宋" w:eastAsia="仿宋" w:hAnsi="仿宋" w:hint="eastAsia"/>
          <w:sz w:val="24"/>
          <w:szCs w:val="24"/>
        </w:rPr>
        <w:t>.</w:t>
      </w:r>
      <w:r w:rsidR="000E6B62" w:rsidRPr="000E6B62">
        <w:rPr>
          <w:rFonts w:ascii="仿宋" w:eastAsia="仿宋" w:hAnsi="仿宋" w:hint="eastAsia"/>
          <w:sz w:val="24"/>
          <w:szCs w:val="24"/>
        </w:rPr>
        <w:t>人员变更：参赛选手和指导教师报名获得确认后不得随意更换。若备赛过程中参赛选手和指导教师因故无法参赛，须由</w:t>
      </w:r>
      <w:r w:rsidR="00986171">
        <w:rPr>
          <w:rFonts w:ascii="仿宋" w:eastAsia="仿宋" w:hAnsi="仿宋" w:hint="eastAsia"/>
          <w:sz w:val="24"/>
          <w:szCs w:val="24"/>
        </w:rPr>
        <w:t>所在单位</w:t>
      </w:r>
      <w:r w:rsidR="000E6B62" w:rsidRPr="000E6B62">
        <w:rPr>
          <w:rFonts w:ascii="仿宋" w:eastAsia="仿宋" w:hAnsi="仿宋" w:hint="eastAsia"/>
          <w:sz w:val="24"/>
          <w:szCs w:val="24"/>
        </w:rPr>
        <w:t>于相应赛项开赛10个工作日之前出具书面说明，经大赛执委会办公室核实后予以更换；团体赛选手因特殊原因不能参加比赛时，则视为自动放弃竞赛</w:t>
      </w:r>
      <w:r w:rsidR="000E6B62">
        <w:rPr>
          <w:rFonts w:ascii="仿宋" w:eastAsia="仿宋" w:hAnsi="仿宋" w:hint="eastAsia"/>
          <w:sz w:val="24"/>
          <w:szCs w:val="24"/>
        </w:rPr>
        <w:t>。</w:t>
      </w:r>
    </w:p>
    <w:p w:rsidR="0060155F" w:rsidRDefault="00061773" w:rsidP="0060155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 w:rsidR="0060155F">
        <w:rPr>
          <w:rFonts w:ascii="仿宋" w:eastAsia="仿宋" w:hAnsi="仿宋" w:hint="eastAsia"/>
          <w:sz w:val="24"/>
          <w:szCs w:val="24"/>
        </w:rPr>
        <w:t>.</w:t>
      </w:r>
      <w:r w:rsidR="0060155F" w:rsidRPr="0060155F">
        <w:rPr>
          <w:rFonts w:ascii="仿宋" w:eastAsia="仿宋" w:hAnsi="仿宋" w:hint="eastAsia"/>
          <w:sz w:val="24"/>
          <w:szCs w:val="24"/>
        </w:rPr>
        <w:t>各</w:t>
      </w:r>
      <w:r w:rsidR="0060155F">
        <w:rPr>
          <w:rFonts w:ascii="仿宋" w:eastAsia="仿宋" w:hAnsi="仿宋" w:hint="eastAsia"/>
          <w:sz w:val="24"/>
          <w:szCs w:val="24"/>
        </w:rPr>
        <w:t>区人社</w:t>
      </w:r>
      <w:r w:rsidR="0060155F" w:rsidRPr="0060155F">
        <w:rPr>
          <w:rFonts w:ascii="仿宋" w:eastAsia="仿宋" w:hAnsi="仿宋" w:hint="eastAsia"/>
          <w:sz w:val="24"/>
          <w:szCs w:val="24"/>
        </w:rPr>
        <w:t>部门负责本地区参赛</w:t>
      </w:r>
      <w:r w:rsidR="0060155F">
        <w:rPr>
          <w:rFonts w:ascii="仿宋" w:eastAsia="仿宋" w:hAnsi="仿宋" w:hint="eastAsia"/>
          <w:sz w:val="24"/>
          <w:szCs w:val="24"/>
        </w:rPr>
        <w:t>职工、教师和</w:t>
      </w:r>
      <w:r w:rsidR="0060155F" w:rsidRPr="0060155F">
        <w:rPr>
          <w:rFonts w:ascii="仿宋" w:eastAsia="仿宋" w:hAnsi="仿宋" w:hint="eastAsia"/>
          <w:sz w:val="24"/>
          <w:szCs w:val="24"/>
        </w:rPr>
        <w:t>学生的资格审查工作，并保存相关证明材料的复印件，以备查阅</w:t>
      </w:r>
      <w:r w:rsidR="0060155F">
        <w:rPr>
          <w:rFonts w:ascii="仿宋" w:eastAsia="仿宋" w:hAnsi="仿宋" w:hint="eastAsia"/>
          <w:sz w:val="24"/>
          <w:szCs w:val="24"/>
        </w:rPr>
        <w:t>。</w:t>
      </w:r>
    </w:p>
    <w:p w:rsidR="0060155F" w:rsidRDefault="0060155F" w:rsidP="0060155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（二）比赛场次、赛位的确定及加密</w:t>
      </w:r>
    </w:p>
    <w:p w:rsidR="0060155F" w:rsidRDefault="0060155F" w:rsidP="0060155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 w:rsidRPr="0060155F">
        <w:rPr>
          <w:rFonts w:ascii="仿宋" w:eastAsia="仿宋" w:hAnsi="仿宋" w:hint="eastAsia"/>
          <w:sz w:val="24"/>
          <w:szCs w:val="24"/>
        </w:rPr>
        <w:t>比赛场次：比赛分</w:t>
      </w:r>
      <w:r w:rsidR="003603C5">
        <w:rPr>
          <w:rFonts w:ascii="仿宋" w:eastAsia="仿宋" w:hAnsi="仿宋" w:hint="eastAsia"/>
          <w:sz w:val="24"/>
          <w:szCs w:val="24"/>
        </w:rPr>
        <w:t>上下午</w:t>
      </w:r>
      <w:r>
        <w:rPr>
          <w:rFonts w:ascii="仿宋" w:eastAsia="仿宋" w:hAnsi="仿宋" w:hint="eastAsia"/>
          <w:sz w:val="24"/>
          <w:szCs w:val="24"/>
        </w:rPr>
        <w:t>2</w:t>
      </w:r>
      <w:r w:rsidRPr="0060155F">
        <w:rPr>
          <w:rFonts w:ascii="仿宋" w:eastAsia="仿宋" w:hAnsi="仿宋" w:hint="eastAsia"/>
          <w:sz w:val="24"/>
          <w:szCs w:val="24"/>
        </w:rPr>
        <w:t>个场次进行比赛，参赛队的出场顺序和竞赛赛位采取抽签的方式确定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60155F" w:rsidRDefault="0060155F" w:rsidP="0060155F">
      <w:pPr>
        <w:spacing w:line="360" w:lineRule="auto"/>
        <w:ind w:firstLine="482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 w:rsidRPr="0060155F">
        <w:rPr>
          <w:rFonts w:ascii="仿宋" w:eastAsia="仿宋" w:hAnsi="仿宋" w:hint="eastAsia"/>
          <w:sz w:val="24"/>
          <w:szCs w:val="24"/>
        </w:rPr>
        <w:t xml:space="preserve"> 抽签方案： </w:t>
      </w:r>
    </w:p>
    <w:p w:rsidR="0060155F" w:rsidRPr="0060155F" w:rsidRDefault="0060155F" w:rsidP="0060155F">
      <w:pPr>
        <w:spacing w:line="360" w:lineRule="auto"/>
        <w:ind w:firstLine="482"/>
        <w:jc w:val="left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t>（1）场次抽签和赛位抽签分两次进行，场次抽签活动在领队会后进行，赛位抽签在每场比赛选手抵达检录区，检录后进行。</w:t>
      </w:r>
    </w:p>
    <w:p w:rsidR="0060155F" w:rsidRPr="0060155F" w:rsidRDefault="0060155F" w:rsidP="0060155F">
      <w:pPr>
        <w:spacing w:line="360" w:lineRule="auto"/>
        <w:ind w:firstLine="482"/>
        <w:jc w:val="left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lastRenderedPageBreak/>
        <w:t>（2）抽签活动参加人员：</w:t>
      </w:r>
    </w:p>
    <w:p w:rsidR="0060155F" w:rsidRPr="0060155F" w:rsidRDefault="0060155F" w:rsidP="0060155F">
      <w:pPr>
        <w:spacing w:line="360" w:lineRule="auto"/>
        <w:ind w:firstLine="482"/>
        <w:jc w:val="left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t>抽签活动工作人员：由</w:t>
      </w:r>
      <w:r>
        <w:rPr>
          <w:rFonts w:ascii="仿宋" w:eastAsia="仿宋" w:hAnsi="仿宋" w:hint="eastAsia"/>
          <w:sz w:val="24"/>
          <w:szCs w:val="24"/>
        </w:rPr>
        <w:t>分</w:t>
      </w:r>
      <w:r w:rsidRPr="0060155F">
        <w:rPr>
          <w:rFonts w:ascii="仿宋" w:eastAsia="仿宋" w:hAnsi="仿宋" w:hint="eastAsia"/>
          <w:sz w:val="24"/>
          <w:szCs w:val="24"/>
        </w:rPr>
        <w:t>赛项裁判长主持，本次赛事承办方安排工作人员为抽签活动服务。</w:t>
      </w:r>
    </w:p>
    <w:p w:rsidR="0060155F" w:rsidRPr="0060155F" w:rsidRDefault="0060155F" w:rsidP="0060155F">
      <w:pPr>
        <w:spacing w:line="360" w:lineRule="auto"/>
        <w:ind w:firstLine="482"/>
        <w:jc w:val="left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t>抽签人员和抽签顺序：由领队或选派代表担任抽签人员，场次抽签以参赛代表队的顺序作为抽签顺序。</w:t>
      </w:r>
    </w:p>
    <w:p w:rsidR="0060155F" w:rsidRPr="0060155F" w:rsidRDefault="0060155F" w:rsidP="0060155F">
      <w:pPr>
        <w:spacing w:line="360" w:lineRule="auto"/>
        <w:ind w:firstLine="482"/>
        <w:jc w:val="left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t>（3）比赛场次抽签方法：</w:t>
      </w:r>
    </w:p>
    <w:p w:rsidR="0060155F" w:rsidRDefault="0060155F" w:rsidP="0060155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0155F">
        <w:rPr>
          <w:rFonts w:ascii="仿宋" w:eastAsia="仿宋" w:hAnsi="仿宋" w:hint="eastAsia"/>
          <w:sz w:val="24"/>
          <w:szCs w:val="24"/>
        </w:rPr>
        <w:t>领队会后举行比赛场次抽签活动，确定该参赛代表队比赛场次。</w:t>
      </w:r>
    </w:p>
    <w:p w:rsidR="005133B7" w:rsidRPr="005133B7" w:rsidRDefault="005133B7" w:rsidP="005133B7">
      <w:pPr>
        <w:adjustRightInd w:val="0"/>
        <w:snapToGrid w:val="0"/>
        <w:spacing w:line="5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5133B7">
        <w:rPr>
          <w:rFonts w:ascii="仿宋" w:eastAsia="仿宋" w:hAnsi="仿宋" w:hint="eastAsia"/>
          <w:sz w:val="24"/>
          <w:szCs w:val="24"/>
        </w:rPr>
        <w:t>（4）赛位抽签方法：</w:t>
      </w:r>
    </w:p>
    <w:p w:rsidR="005133B7" w:rsidRDefault="005133B7" w:rsidP="005133B7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133B7">
        <w:rPr>
          <w:rFonts w:ascii="仿宋" w:eastAsia="仿宋" w:hAnsi="仿宋" w:hint="eastAsia"/>
          <w:sz w:val="24"/>
          <w:szCs w:val="24"/>
        </w:rPr>
        <w:t>在每场竞赛赛位抽签活动由</w:t>
      </w:r>
      <w:r w:rsidR="00A31F60">
        <w:rPr>
          <w:rFonts w:ascii="仿宋" w:eastAsia="仿宋" w:hAnsi="仿宋" w:hint="eastAsia"/>
          <w:sz w:val="24"/>
          <w:szCs w:val="24"/>
        </w:rPr>
        <w:t>分赛项裁判</w:t>
      </w:r>
      <w:r w:rsidRPr="005133B7">
        <w:rPr>
          <w:rFonts w:ascii="仿宋" w:eastAsia="仿宋" w:hAnsi="仿宋" w:hint="eastAsia"/>
          <w:sz w:val="24"/>
          <w:szCs w:val="24"/>
        </w:rPr>
        <w:t>长主持，本次赛事承办方安排工作人员为抽签活动服务，各参赛队队长负责本队赛位抽签</w:t>
      </w:r>
      <w:r w:rsidR="00A31F60">
        <w:rPr>
          <w:rFonts w:ascii="仿宋" w:eastAsia="仿宋" w:hAnsi="仿宋" w:hint="eastAsia"/>
          <w:sz w:val="24"/>
          <w:szCs w:val="24"/>
        </w:rPr>
        <w:t>。</w:t>
      </w:r>
    </w:p>
    <w:p w:rsidR="00A31F60" w:rsidRPr="00A31F60" w:rsidRDefault="00A31F60" w:rsidP="00A31F60">
      <w:pPr>
        <w:snapToGrid w:val="0"/>
        <w:spacing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</w:t>
      </w:r>
      <w:r w:rsidRPr="00A31F60">
        <w:rPr>
          <w:rFonts w:ascii="仿宋" w:eastAsia="仿宋" w:hAnsi="仿宋" w:hint="eastAsia"/>
          <w:sz w:val="24"/>
          <w:szCs w:val="24"/>
        </w:rPr>
        <w:t>加密</w:t>
      </w:r>
    </w:p>
    <w:p w:rsidR="00A31F60" w:rsidRPr="00917B09" w:rsidRDefault="00A31F60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A31F60">
        <w:rPr>
          <w:rFonts w:ascii="仿宋" w:eastAsia="仿宋" w:hAnsi="仿宋" w:hint="eastAsia"/>
          <w:sz w:val="24"/>
          <w:szCs w:val="24"/>
        </w:rPr>
        <w:t>加密裁判按大赛制度要求，执行加密工作。场次抽签后，进行两次加密，以便彻底剥离参赛队信息（参赛队的地域信息及任何个人身份信息）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917B09" w:rsidRPr="00917B09" w:rsidRDefault="00917B09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（</w:t>
      </w:r>
      <w:r w:rsidR="00A31F60">
        <w:rPr>
          <w:rFonts w:ascii="仿宋" w:eastAsia="仿宋" w:hAnsi="仿宋" w:hint="eastAsia"/>
          <w:sz w:val="24"/>
          <w:szCs w:val="24"/>
        </w:rPr>
        <w:t>三</w:t>
      </w:r>
      <w:r w:rsidRPr="00917B09">
        <w:rPr>
          <w:rFonts w:ascii="仿宋" w:eastAsia="仿宋" w:hAnsi="仿宋" w:hint="eastAsia"/>
          <w:sz w:val="24"/>
          <w:szCs w:val="24"/>
        </w:rPr>
        <w:t>）熟悉场地规则</w:t>
      </w:r>
    </w:p>
    <w:p w:rsidR="00917B09" w:rsidRPr="00917B09" w:rsidRDefault="00917B09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1.各参赛队统一有序的熟悉场地，熟悉场地时限定在指定区域，</w:t>
      </w:r>
      <w:r w:rsidRPr="002D40A2">
        <w:rPr>
          <w:rFonts w:ascii="仿宋" w:eastAsia="仿宋" w:hAnsi="仿宋" w:hint="eastAsia"/>
          <w:sz w:val="24"/>
          <w:szCs w:val="24"/>
        </w:rPr>
        <w:t>不允许进入比赛区。</w:t>
      </w:r>
    </w:p>
    <w:p w:rsidR="00917B09" w:rsidRPr="00917B09" w:rsidRDefault="00917B09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2.熟悉场地时严禁与现场工作人员进行交流，不发表没有根据以及有损大赛整体形象的言论。</w:t>
      </w:r>
    </w:p>
    <w:p w:rsidR="002A0CD9" w:rsidRDefault="00917B09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3.熟悉场地时严格遵守大赛</w:t>
      </w:r>
      <w:r w:rsidR="00BC63C1" w:rsidRPr="00BC63C1">
        <w:rPr>
          <w:rFonts w:ascii="仿宋" w:eastAsia="仿宋" w:hAnsi="仿宋" w:hint="eastAsia"/>
          <w:sz w:val="24"/>
          <w:szCs w:val="24"/>
        </w:rPr>
        <w:t>各项</w:t>
      </w:r>
      <w:r w:rsidRPr="00917B09">
        <w:rPr>
          <w:rFonts w:ascii="仿宋" w:eastAsia="仿宋" w:hAnsi="仿宋" w:hint="eastAsia"/>
          <w:sz w:val="24"/>
          <w:szCs w:val="24"/>
        </w:rPr>
        <w:t>制度，严禁拥挤，喧哗，以免发生意外事故。</w:t>
      </w:r>
    </w:p>
    <w:p w:rsidR="00917B09" w:rsidRDefault="00917B09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17B09">
        <w:rPr>
          <w:rFonts w:ascii="仿宋" w:eastAsia="仿宋" w:hAnsi="仿宋" w:hint="eastAsia"/>
          <w:sz w:val="24"/>
          <w:szCs w:val="24"/>
        </w:rPr>
        <w:t>（四）赛场规则</w:t>
      </w:r>
    </w:p>
    <w:p w:rsidR="00A31F60" w:rsidRPr="00A31F60" w:rsidRDefault="00A31F60" w:rsidP="00A31F6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31F60">
        <w:rPr>
          <w:rFonts w:ascii="仿宋" w:eastAsia="仿宋" w:hAnsi="仿宋" w:hint="eastAsia"/>
          <w:sz w:val="24"/>
          <w:szCs w:val="24"/>
        </w:rPr>
        <w:t>1.比赛入场</w:t>
      </w:r>
    </w:p>
    <w:p w:rsidR="00A31F60" w:rsidRPr="00A31F60" w:rsidRDefault="00A31F60" w:rsidP="00A31F6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31F60">
        <w:rPr>
          <w:rFonts w:ascii="仿宋" w:eastAsia="仿宋" w:hAnsi="仿宋" w:hint="eastAsia"/>
          <w:sz w:val="24"/>
          <w:szCs w:val="24"/>
        </w:rPr>
        <w:t>（1）各参赛队按照本队抽签场次比赛时段，在正式比赛时间前20分钟准时到达赛场集合地点，凭参赛证、身份证经检录后进入比赛现场。参赛队长抽取赛位号后，选手按赛位号进入赛位进行侯赛，现场裁判员将对各参赛选手的身份进行核对。正式比赛开始15分钟后迟到选手不得入场。</w:t>
      </w:r>
    </w:p>
    <w:p w:rsidR="00A31F60" w:rsidRPr="00A31F60" w:rsidRDefault="00A31F60" w:rsidP="00A31F6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31F60">
        <w:rPr>
          <w:rFonts w:ascii="仿宋" w:eastAsia="仿宋" w:hAnsi="仿宋" w:hint="eastAsia"/>
          <w:sz w:val="24"/>
          <w:szCs w:val="24"/>
        </w:rPr>
        <w:t>（2）除严格规定的物品外，参赛选手不允许携带任何通讯及存储设备、纸质材料等物品进入赛场，赛场内提供比赛必备用品，</w:t>
      </w:r>
      <w:r w:rsidRPr="00F81BA2">
        <w:rPr>
          <w:rFonts w:ascii="仿宋" w:eastAsia="仿宋" w:hAnsi="仿宋" w:hint="eastAsia"/>
          <w:sz w:val="24"/>
          <w:szCs w:val="24"/>
        </w:rPr>
        <w:t>赛场不提供网络环境。</w:t>
      </w:r>
    </w:p>
    <w:p w:rsidR="00A31F60" w:rsidRDefault="00F81BA2" w:rsidP="00A31F6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2比赛过程</w:t>
      </w:r>
    </w:p>
    <w:p w:rsidR="00F81BA2" w:rsidRPr="00F81BA2" w:rsidRDefault="00F81BA2" w:rsidP="00F81BA2">
      <w:pPr>
        <w:spacing w:line="560" w:lineRule="exact"/>
        <w:ind w:firstLine="570"/>
        <w:rPr>
          <w:rFonts w:ascii="仿宋" w:eastAsia="仿宋" w:hAnsi="仿宋" w:cs="Times New Roman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（1）选手进入赛场赛位后，必须听从现场裁判员的统一布置和指挥，对比</w:t>
      </w:r>
      <w:r w:rsidRPr="00F81BA2">
        <w:rPr>
          <w:rFonts w:ascii="仿宋" w:eastAsia="仿宋" w:hAnsi="仿宋" w:cs="Times New Roman" w:hint="eastAsia"/>
          <w:sz w:val="24"/>
          <w:szCs w:val="24"/>
        </w:rPr>
        <w:lastRenderedPageBreak/>
        <w:t>赛设备、选配部件、工量具等物品要进行细致检查和清点，如有问题及时向裁判员报告。</w:t>
      </w:r>
    </w:p>
    <w:p w:rsidR="00F81BA2" w:rsidRPr="00F81BA2" w:rsidRDefault="00F81BA2" w:rsidP="00F81BA2">
      <w:pPr>
        <w:spacing w:line="560" w:lineRule="exact"/>
        <w:ind w:firstLine="570"/>
        <w:rPr>
          <w:rFonts w:ascii="仿宋" w:eastAsia="仿宋" w:hAnsi="仿宋" w:cs="Times New Roman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（2）参赛选手进入赛场所携带的证件和其他物品，现场裁判员有权进行检验和核准。</w:t>
      </w:r>
    </w:p>
    <w:p w:rsidR="00F81BA2" w:rsidRPr="00F81BA2" w:rsidRDefault="00F81BA2" w:rsidP="00F81BA2">
      <w:pPr>
        <w:adjustRightInd w:val="0"/>
        <w:snapToGrid w:val="0"/>
        <w:spacing w:line="560" w:lineRule="exact"/>
        <w:ind w:firstLineChars="200" w:firstLine="480"/>
        <w:jc w:val="left"/>
        <w:rPr>
          <w:rFonts w:ascii="仿宋" w:eastAsia="仿宋" w:hAnsi="仿宋" w:cs="Times New Roman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（3）在选手候赛时间内裁判长将赛项任务书下发到参赛队，参赛队长根据任务书自行安排选手分工、工作流程和时间安排。</w:t>
      </w:r>
    </w:p>
    <w:p w:rsidR="00F81BA2" w:rsidRPr="00F81BA2" w:rsidRDefault="00F81BA2" w:rsidP="00F81BA2">
      <w:pPr>
        <w:adjustRightInd w:val="0"/>
        <w:snapToGrid w:val="0"/>
        <w:spacing w:line="560" w:lineRule="exact"/>
        <w:ind w:firstLineChars="200" w:firstLine="480"/>
        <w:jc w:val="left"/>
        <w:rPr>
          <w:rFonts w:ascii="仿宋" w:eastAsia="仿宋" w:hAnsi="仿宋" w:cs="Times New Roman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（4）各参赛队统一听从</w:t>
      </w:r>
      <w:r>
        <w:rPr>
          <w:rFonts w:ascii="仿宋" w:eastAsia="仿宋" w:hAnsi="仿宋" w:hint="eastAsia"/>
          <w:sz w:val="24"/>
          <w:szCs w:val="24"/>
        </w:rPr>
        <w:t>分赛项裁判</w:t>
      </w:r>
      <w:r w:rsidRPr="00F81BA2">
        <w:rPr>
          <w:rFonts w:ascii="仿宋" w:eastAsia="仿宋" w:hAnsi="仿宋" w:cs="Times New Roman" w:hint="eastAsia"/>
          <w:sz w:val="24"/>
          <w:szCs w:val="24"/>
        </w:rPr>
        <w:t>长发布“比赛开始”指令后正式比赛操作，合理利用现场提供的所有条件，按照正确的操作步骤，高效、优质地完成比赛任务。</w:t>
      </w:r>
    </w:p>
    <w:p w:rsidR="00F81BA2" w:rsidRDefault="00F81BA2" w:rsidP="00F81BA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（5）比赛时间以现场各赛位能观看到的时钟为准。在比赛时间内，饮水由赛场统一提供，选手休息、入厕等时间都算在比赛时间内。</w:t>
      </w:r>
      <w:r w:rsidRPr="00C543C2">
        <w:rPr>
          <w:rFonts w:ascii="仿宋" w:eastAsia="仿宋" w:hAnsi="仿宋" w:cs="Times New Roman" w:hint="eastAsia"/>
          <w:sz w:val="24"/>
          <w:szCs w:val="24"/>
        </w:rPr>
        <w:t>竞赛开始后，原则上参赛人员不能更换或擅自离场，如遇特殊情况须经裁判员批准</w:t>
      </w:r>
      <w:r w:rsidR="00C543C2" w:rsidRPr="00C543C2">
        <w:rPr>
          <w:rFonts w:ascii="仿宋" w:eastAsia="仿宋" w:hAnsi="仿宋" w:cs="Times New Roman" w:hint="eastAsia"/>
          <w:sz w:val="24"/>
          <w:szCs w:val="24"/>
        </w:rPr>
        <w:t>后由专人陪同</w:t>
      </w:r>
      <w:r w:rsidRPr="00C543C2">
        <w:rPr>
          <w:rFonts w:ascii="仿宋" w:eastAsia="仿宋" w:hAnsi="仿宋" w:cs="Times New Roman" w:hint="eastAsia"/>
          <w:sz w:val="24"/>
          <w:szCs w:val="24"/>
        </w:rPr>
        <w:t>离场，返回后经裁判验明身份重新加入竞赛，在此期间竞赛不因缺额中断，不补时，不补缺额。</w:t>
      </w:r>
    </w:p>
    <w:p w:rsidR="00F81BA2" w:rsidRPr="00F81BA2" w:rsidRDefault="00F81BA2" w:rsidP="00BD2BE8">
      <w:pPr>
        <w:adjustRightInd w:val="0"/>
        <w:snapToGrid w:val="0"/>
        <w:spacing w:line="560" w:lineRule="exact"/>
        <w:ind w:firstLineChars="200" w:firstLine="480"/>
        <w:jc w:val="left"/>
        <w:rPr>
          <w:rFonts w:ascii="仿宋" w:eastAsia="仿宋" w:hAnsi="仿宋" w:cs="Times New Roman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6）比赛过程中，选手须严格遵守安全操作规程，并接受裁判员的监督和警示，以确保参赛人身及设备安全。选手因个人误操作造成人身安全事故和设备故障时，裁判长有权中止该队比赛；如非选手个人因素出现设备故障而无法比赛，由裁判长视具体情况做出裁决(调换到备用赛位或调整至最后一场次参加比赛)；如裁判长确定设备故障可由技术支持人员排除故障后继续比赛，将给参赛队补足所耽误的比赛时间。</w:t>
      </w:r>
    </w:p>
    <w:p w:rsidR="00F81BA2" w:rsidRPr="00A31F60" w:rsidRDefault="00F81BA2" w:rsidP="00F81BA2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81BA2">
        <w:rPr>
          <w:rFonts w:ascii="仿宋" w:eastAsia="仿宋" w:hAnsi="仿宋" w:cs="Times New Roman" w:hint="eastAsia"/>
          <w:sz w:val="24"/>
          <w:szCs w:val="24"/>
        </w:rPr>
        <w:t>（</w:t>
      </w:r>
      <w:r w:rsidR="00BD2BE8">
        <w:rPr>
          <w:rFonts w:ascii="仿宋" w:eastAsia="仿宋" w:hAnsi="仿宋" w:cs="Times New Roman" w:hint="eastAsia"/>
          <w:sz w:val="24"/>
          <w:szCs w:val="24"/>
        </w:rPr>
        <w:t>7</w:t>
      </w:r>
      <w:r w:rsidRPr="00F81BA2">
        <w:rPr>
          <w:rFonts w:ascii="仿宋" w:eastAsia="仿宋" w:hAnsi="仿宋" w:cs="Times New Roman" w:hint="eastAsia"/>
          <w:sz w:val="24"/>
          <w:szCs w:val="24"/>
        </w:rPr>
        <w:t>）比赛过程中选手不得随意离开赛位，不得与其他队选手交流或擅自离开场地，如遇问题时须举手向裁判员示意询问后处理，否则按作弊行为处理。</w:t>
      </w:r>
    </w:p>
    <w:p w:rsidR="00917B09" w:rsidRPr="00917B09" w:rsidRDefault="00187751" w:rsidP="0018775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187751">
        <w:rPr>
          <w:rFonts w:ascii="仿宋" w:eastAsia="仿宋" w:hAnsi="仿宋" w:cs="Times New Roman" w:hint="eastAsia"/>
          <w:sz w:val="24"/>
          <w:szCs w:val="24"/>
        </w:rPr>
        <w:t>（</w:t>
      </w:r>
      <w:r w:rsidR="00BD2BE8">
        <w:rPr>
          <w:rFonts w:ascii="仿宋" w:eastAsia="仿宋" w:hAnsi="仿宋" w:cs="Times New Roman" w:hint="eastAsia"/>
          <w:sz w:val="24"/>
          <w:szCs w:val="24"/>
        </w:rPr>
        <w:t>8</w:t>
      </w:r>
      <w:r w:rsidRPr="00187751">
        <w:rPr>
          <w:rFonts w:ascii="仿宋" w:eastAsia="仿宋" w:hAnsi="仿宋" w:cs="Times New Roman" w:hint="eastAsia"/>
          <w:sz w:val="24"/>
          <w:szCs w:val="24"/>
        </w:rPr>
        <w:t>）在比赛过程中只允许裁判员、工作人员进入场地，其余人员（包括领队、指导教师和其他参赛选手）未经组委会同意不得进入场地</w:t>
      </w:r>
      <w:r>
        <w:rPr>
          <w:rFonts w:ascii="Calibri" w:eastAsia="仿宋_GB2312" w:hAnsi="Calibri" w:cs="Times New Roman" w:hint="eastAsia"/>
          <w:color w:val="000000"/>
          <w:sz w:val="28"/>
          <w:szCs w:val="28"/>
        </w:rPr>
        <w:t>。</w:t>
      </w:r>
    </w:p>
    <w:p w:rsidR="00917B09" w:rsidRDefault="008B7C45" w:rsidP="008B7C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="00BD2BE8">
        <w:rPr>
          <w:rFonts w:ascii="仿宋" w:eastAsia="仿宋" w:hAnsi="仿宋" w:hint="eastAsia"/>
          <w:sz w:val="24"/>
          <w:szCs w:val="24"/>
        </w:rPr>
        <w:t>9</w:t>
      </w:r>
      <w:r>
        <w:rPr>
          <w:rFonts w:ascii="仿宋" w:eastAsia="仿宋" w:hAnsi="仿宋" w:hint="eastAsia"/>
          <w:sz w:val="24"/>
          <w:szCs w:val="24"/>
        </w:rPr>
        <w:t>）</w:t>
      </w:r>
      <w:r w:rsidR="00917B09" w:rsidRPr="00917B09">
        <w:rPr>
          <w:rFonts w:ascii="仿宋" w:eastAsia="仿宋" w:hAnsi="仿宋" w:hint="eastAsia"/>
          <w:sz w:val="24"/>
          <w:szCs w:val="24"/>
        </w:rPr>
        <w:t>需要通电检查或调试设备时，应先报告现场裁判，通电前的安全检测</w:t>
      </w:r>
      <w:r w:rsidR="00027EF9">
        <w:rPr>
          <w:rFonts w:ascii="仿宋" w:eastAsia="仿宋" w:hAnsi="仿宋" w:hint="eastAsia"/>
          <w:sz w:val="24"/>
          <w:szCs w:val="24"/>
        </w:rPr>
        <w:t>必须获得现场技术</w:t>
      </w:r>
      <w:r>
        <w:rPr>
          <w:rFonts w:ascii="仿宋" w:eastAsia="仿宋" w:hAnsi="仿宋" w:hint="eastAsia"/>
          <w:sz w:val="24"/>
          <w:szCs w:val="24"/>
        </w:rPr>
        <w:t>支持</w:t>
      </w:r>
      <w:r w:rsidR="00733C75">
        <w:rPr>
          <w:rFonts w:ascii="仿宋" w:eastAsia="仿宋" w:hAnsi="仿宋" w:hint="eastAsia"/>
          <w:sz w:val="24"/>
          <w:szCs w:val="24"/>
        </w:rPr>
        <w:t>人员的</w:t>
      </w:r>
      <w:r w:rsidR="00027EF9">
        <w:rPr>
          <w:rFonts w:ascii="仿宋" w:eastAsia="仿宋" w:hAnsi="仿宋" w:hint="eastAsia"/>
          <w:sz w:val="24"/>
          <w:szCs w:val="24"/>
        </w:rPr>
        <w:t>许可</w:t>
      </w:r>
      <w:r w:rsidR="00917B09" w:rsidRPr="00917B09">
        <w:rPr>
          <w:rFonts w:ascii="仿宋" w:eastAsia="仿宋" w:hAnsi="仿宋" w:hint="eastAsia"/>
          <w:sz w:val="24"/>
          <w:szCs w:val="24"/>
        </w:rPr>
        <w:t>，</w:t>
      </w:r>
      <w:r w:rsidR="00733C75">
        <w:rPr>
          <w:rFonts w:ascii="仿宋" w:eastAsia="仿宋" w:hAnsi="仿宋" w:hint="eastAsia"/>
          <w:sz w:val="24"/>
          <w:szCs w:val="24"/>
        </w:rPr>
        <w:t>检测时须在现场技术</w:t>
      </w:r>
      <w:r>
        <w:rPr>
          <w:rFonts w:ascii="仿宋" w:eastAsia="仿宋" w:hAnsi="仿宋" w:hint="eastAsia"/>
          <w:sz w:val="24"/>
          <w:szCs w:val="24"/>
        </w:rPr>
        <w:t>支持</w:t>
      </w:r>
      <w:r w:rsidR="00733C75">
        <w:rPr>
          <w:rFonts w:ascii="仿宋" w:eastAsia="仿宋" w:hAnsi="仿宋" w:hint="eastAsia"/>
          <w:sz w:val="24"/>
          <w:szCs w:val="24"/>
        </w:rPr>
        <w:t>人员的</w:t>
      </w:r>
      <w:r w:rsidR="00917B09" w:rsidRPr="00917B09">
        <w:rPr>
          <w:rFonts w:ascii="仿宋" w:eastAsia="仿宋" w:hAnsi="仿宋" w:hint="eastAsia"/>
          <w:sz w:val="24"/>
          <w:szCs w:val="24"/>
        </w:rPr>
        <w:t>监护</w:t>
      </w:r>
      <w:r w:rsidR="00733C75">
        <w:rPr>
          <w:rFonts w:ascii="仿宋" w:eastAsia="仿宋" w:hAnsi="仿宋" w:hint="eastAsia"/>
          <w:sz w:val="24"/>
          <w:szCs w:val="24"/>
        </w:rPr>
        <w:t>下进行</w:t>
      </w:r>
      <w:r w:rsidR="00917B09" w:rsidRPr="00917B09">
        <w:rPr>
          <w:rFonts w:ascii="仿宋" w:eastAsia="仿宋" w:hAnsi="仿宋" w:hint="eastAsia"/>
          <w:sz w:val="24"/>
          <w:szCs w:val="24"/>
        </w:rPr>
        <w:t>。</w:t>
      </w:r>
    </w:p>
    <w:p w:rsidR="00691270" w:rsidRPr="00691270" w:rsidRDefault="008B7C45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3.比赛</w:t>
      </w:r>
      <w:r w:rsidR="00691270" w:rsidRPr="00691270">
        <w:rPr>
          <w:rFonts w:ascii="仿宋" w:eastAsia="仿宋" w:hAnsi="仿宋" w:hint="eastAsia"/>
          <w:sz w:val="24"/>
          <w:szCs w:val="24"/>
        </w:rPr>
        <w:t>离场规则</w:t>
      </w:r>
    </w:p>
    <w:p w:rsidR="00691270" w:rsidRPr="00691270" w:rsidRDefault="008B7C45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</w:t>
      </w:r>
      <w:r w:rsidR="00691270" w:rsidRPr="00691270">
        <w:rPr>
          <w:rFonts w:ascii="仿宋" w:eastAsia="仿宋" w:hAnsi="仿宋" w:hint="eastAsia"/>
          <w:sz w:val="24"/>
          <w:szCs w:val="24"/>
        </w:rPr>
        <w:t>比赛结束前15分钟，</w:t>
      </w:r>
      <w:r w:rsidR="00691270" w:rsidRPr="00FF6F9A">
        <w:rPr>
          <w:rFonts w:ascii="仿宋" w:eastAsia="仿宋" w:hAnsi="仿宋" w:hint="eastAsia"/>
          <w:sz w:val="24"/>
          <w:szCs w:val="24"/>
        </w:rPr>
        <w:t>裁判长</w:t>
      </w:r>
      <w:r w:rsidR="00691270" w:rsidRPr="00691270">
        <w:rPr>
          <w:rFonts w:ascii="仿宋" w:eastAsia="仿宋" w:hAnsi="仿宋" w:hint="eastAsia"/>
          <w:sz w:val="24"/>
          <w:szCs w:val="24"/>
        </w:rPr>
        <w:t>提示一次比赛剩余时间。</w:t>
      </w:r>
    </w:p>
    <w:p w:rsidR="008B7C45" w:rsidRPr="008B7C45" w:rsidRDefault="008B7C45" w:rsidP="008B7C45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8B7C45">
        <w:rPr>
          <w:rFonts w:ascii="仿宋" w:eastAsia="仿宋" w:hAnsi="仿宋" w:cs="Times New Roman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 w:rsidRPr="008B7C45">
        <w:rPr>
          <w:rFonts w:ascii="仿宋" w:eastAsia="仿宋" w:hAnsi="仿宋" w:cs="Times New Roman" w:hint="eastAsia"/>
          <w:sz w:val="24"/>
          <w:szCs w:val="24"/>
        </w:rPr>
        <w:t>）裁判组长发布“比赛结束”指令后所有未完成任务参赛队立即停止操作。</w:t>
      </w:r>
    </w:p>
    <w:p w:rsidR="008B7C45" w:rsidRDefault="008B7C45" w:rsidP="00A861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8B7C45">
        <w:rPr>
          <w:rFonts w:ascii="仿宋" w:eastAsia="仿宋" w:hAnsi="仿宋" w:cs="Times New Roman" w:hint="eastAsia"/>
          <w:sz w:val="24"/>
          <w:szCs w:val="24"/>
        </w:rPr>
        <w:t>（</w:t>
      </w:r>
      <w:r w:rsidR="00A86194">
        <w:rPr>
          <w:rFonts w:ascii="仿宋" w:eastAsia="仿宋" w:hAnsi="仿宋" w:hint="eastAsia"/>
          <w:sz w:val="24"/>
          <w:szCs w:val="24"/>
        </w:rPr>
        <w:t>3</w:t>
      </w:r>
      <w:r w:rsidRPr="008B7C45">
        <w:rPr>
          <w:rFonts w:ascii="仿宋" w:eastAsia="仿宋" w:hAnsi="仿宋" w:cs="Times New Roman" w:hint="eastAsia"/>
          <w:sz w:val="24"/>
          <w:szCs w:val="24"/>
        </w:rPr>
        <w:t>）参赛队若提前结束比赛，应由选手向裁判员举手示意，竞赛终止时间由裁判员记录，参赛队结束比赛后不得再进行任何操作。比赛结束前</w:t>
      </w:r>
      <w:r w:rsidR="004B2680">
        <w:rPr>
          <w:rFonts w:ascii="仿宋" w:eastAsia="仿宋" w:hAnsi="仿宋" w:cs="Times New Roman" w:hint="eastAsia"/>
          <w:sz w:val="24"/>
          <w:szCs w:val="24"/>
        </w:rPr>
        <w:t>不</w:t>
      </w:r>
      <w:r w:rsidRPr="008B7C45">
        <w:rPr>
          <w:rFonts w:ascii="仿宋" w:eastAsia="仿宋" w:hAnsi="仿宋" w:cs="Times New Roman" w:hint="eastAsia"/>
          <w:sz w:val="24"/>
          <w:szCs w:val="24"/>
        </w:rPr>
        <w:t>允许提前离场。</w:t>
      </w:r>
    </w:p>
    <w:p w:rsidR="00A86194" w:rsidRPr="00A86194" w:rsidRDefault="00A86194" w:rsidP="00A86194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Times New Roman"/>
          <w:sz w:val="24"/>
          <w:szCs w:val="24"/>
        </w:rPr>
      </w:pPr>
      <w:r w:rsidRPr="00A86194">
        <w:rPr>
          <w:rFonts w:ascii="仿宋" w:eastAsia="仿宋" w:hAnsi="仿宋" w:cs="Times New Roman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 w:rsidRPr="00A86194">
        <w:rPr>
          <w:rFonts w:ascii="仿宋" w:eastAsia="仿宋" w:hAnsi="仿宋" w:cs="Times New Roman" w:hint="eastAsia"/>
          <w:sz w:val="24"/>
          <w:szCs w:val="24"/>
        </w:rPr>
        <w:t>）参赛队比赛结束时需按照比赛要求立即提交比赛结果。裁判员与参赛队员要在相应签字处签字确认。</w:t>
      </w:r>
    </w:p>
    <w:p w:rsidR="00691270" w:rsidRPr="00691270" w:rsidRDefault="00A86194" w:rsidP="00A861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A86194">
        <w:rPr>
          <w:rFonts w:ascii="仿宋" w:eastAsia="仿宋" w:hAnsi="仿宋" w:cs="Times New Roman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 w:rsidRPr="00A86194">
        <w:rPr>
          <w:rFonts w:ascii="仿宋" w:eastAsia="仿宋" w:hAnsi="仿宋" w:cs="Times New Roman" w:hint="eastAsia"/>
          <w:sz w:val="24"/>
          <w:szCs w:val="24"/>
        </w:rPr>
        <w:t>）比赛正式结束，参赛队按要求清理赛位。参赛选手不得将赛项任务书和工具等与比赛有关的物品带离赛场，经工作人员现场清点检查竞赛设备和工具后，参赛队方可离开赛位。</w:t>
      </w:r>
    </w:p>
    <w:p w:rsidR="00691270" w:rsidRPr="00691270" w:rsidRDefault="00A86194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（6）</w:t>
      </w:r>
      <w:r w:rsidR="00691270" w:rsidRPr="00691270">
        <w:rPr>
          <w:rFonts w:ascii="仿宋" w:eastAsia="仿宋" w:hAnsi="仿宋" w:hint="eastAsia"/>
          <w:sz w:val="24"/>
          <w:szCs w:val="24"/>
        </w:rPr>
        <w:t>选手离场后，到指定</w:t>
      </w:r>
      <w:r w:rsidR="00425FBE">
        <w:rPr>
          <w:rFonts w:ascii="仿宋" w:eastAsia="仿宋" w:hAnsi="仿宋" w:hint="eastAsia"/>
          <w:sz w:val="24"/>
          <w:szCs w:val="24"/>
        </w:rPr>
        <w:t>位置</w:t>
      </w:r>
      <w:r w:rsidR="00691270" w:rsidRPr="00691270">
        <w:rPr>
          <w:rFonts w:ascii="仿宋" w:eastAsia="仿宋" w:hAnsi="仿宋" w:hint="eastAsia"/>
          <w:sz w:val="24"/>
          <w:szCs w:val="24"/>
        </w:rPr>
        <w:t>休息。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（</w:t>
      </w:r>
      <w:r w:rsidR="00A86194">
        <w:rPr>
          <w:rFonts w:ascii="仿宋" w:eastAsia="仿宋" w:hAnsi="仿宋" w:hint="eastAsia"/>
          <w:sz w:val="24"/>
          <w:szCs w:val="24"/>
        </w:rPr>
        <w:t>五</w:t>
      </w:r>
      <w:r w:rsidRPr="00691270">
        <w:rPr>
          <w:rFonts w:ascii="仿宋" w:eastAsia="仿宋" w:hAnsi="仿宋" w:hint="eastAsia"/>
          <w:sz w:val="24"/>
          <w:szCs w:val="24"/>
        </w:rPr>
        <w:t>）成绩评定与管理规则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1. 成绩管理的机构及分工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成绩管理机构由</w:t>
      </w:r>
      <w:r w:rsidR="0060519D">
        <w:rPr>
          <w:rFonts w:ascii="仿宋" w:eastAsia="仿宋" w:hAnsi="仿宋" w:hint="eastAsia"/>
          <w:sz w:val="24"/>
          <w:szCs w:val="24"/>
        </w:rPr>
        <w:t>大赛组委会、</w:t>
      </w:r>
      <w:r w:rsidRPr="00691270">
        <w:rPr>
          <w:rFonts w:ascii="仿宋" w:eastAsia="仿宋" w:hAnsi="仿宋" w:hint="eastAsia"/>
          <w:sz w:val="24"/>
          <w:szCs w:val="24"/>
        </w:rPr>
        <w:t>裁判组和仲裁组组成。</w:t>
      </w:r>
      <w:r w:rsidR="0060519D" w:rsidRPr="00691270">
        <w:rPr>
          <w:rFonts w:ascii="仿宋" w:eastAsia="仿宋" w:hAnsi="仿宋" w:hint="eastAsia"/>
          <w:sz w:val="24"/>
          <w:szCs w:val="24"/>
        </w:rPr>
        <w:t>仲裁组</w:t>
      </w:r>
      <w:r w:rsidR="0060519D">
        <w:rPr>
          <w:rFonts w:ascii="仿宋" w:eastAsia="仿宋" w:hAnsi="仿宋" w:hint="eastAsia"/>
          <w:sz w:val="24"/>
          <w:szCs w:val="24"/>
        </w:rPr>
        <w:t>成员和</w:t>
      </w:r>
      <w:r w:rsidRPr="00691270">
        <w:rPr>
          <w:rFonts w:ascii="仿宋" w:eastAsia="仿宋" w:hAnsi="仿宋" w:hint="eastAsia"/>
          <w:sz w:val="24"/>
          <w:szCs w:val="24"/>
        </w:rPr>
        <w:t>裁判</w:t>
      </w:r>
      <w:r w:rsidR="0060519D">
        <w:rPr>
          <w:rFonts w:ascii="仿宋" w:eastAsia="仿宋" w:hAnsi="仿宋" w:hint="eastAsia"/>
          <w:sz w:val="24"/>
          <w:szCs w:val="24"/>
        </w:rPr>
        <w:t>员</w:t>
      </w:r>
      <w:r w:rsidRPr="00691270">
        <w:rPr>
          <w:rFonts w:ascii="仿宋" w:eastAsia="仿宋" w:hAnsi="仿宋" w:hint="eastAsia"/>
          <w:sz w:val="24"/>
          <w:szCs w:val="24"/>
        </w:rPr>
        <w:t>由大赛组委会</w:t>
      </w:r>
      <w:r w:rsidR="0060519D">
        <w:rPr>
          <w:rFonts w:ascii="仿宋" w:eastAsia="仿宋" w:hAnsi="仿宋" w:hint="eastAsia"/>
          <w:sz w:val="24"/>
          <w:szCs w:val="24"/>
        </w:rPr>
        <w:t>研究确定，</w:t>
      </w:r>
      <w:r w:rsidR="00B0235A" w:rsidRPr="0060519D">
        <w:rPr>
          <w:rFonts w:ascii="仿宋" w:eastAsia="仿宋" w:hAnsi="仿宋" w:hint="eastAsia"/>
          <w:sz w:val="24"/>
          <w:szCs w:val="24"/>
        </w:rPr>
        <w:t>飞机维修类</w:t>
      </w:r>
      <w:r w:rsidR="0060519D">
        <w:rPr>
          <w:rFonts w:ascii="仿宋" w:eastAsia="仿宋" w:hAnsi="仿宋" w:hint="eastAsia"/>
          <w:sz w:val="24"/>
          <w:szCs w:val="24"/>
        </w:rPr>
        <w:t>裁判</w:t>
      </w:r>
      <w:r w:rsidR="00B0235A" w:rsidRPr="0060519D">
        <w:rPr>
          <w:rFonts w:ascii="仿宋" w:eastAsia="仿宋" w:hAnsi="仿宋" w:hint="eastAsia"/>
          <w:sz w:val="24"/>
          <w:szCs w:val="24"/>
        </w:rPr>
        <w:t>应为民航委任考官</w:t>
      </w:r>
      <w:r w:rsidR="0060519D">
        <w:rPr>
          <w:rFonts w:ascii="仿宋" w:eastAsia="仿宋" w:hAnsi="仿宋" w:hint="eastAsia"/>
          <w:sz w:val="24"/>
          <w:szCs w:val="24"/>
        </w:rPr>
        <w:t>，最低应为持照人员组成。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（1）裁判组实行“裁判长负责制”，设裁判长1名，</w:t>
      </w:r>
      <w:r w:rsidR="0060519D">
        <w:rPr>
          <w:rFonts w:ascii="仿宋" w:eastAsia="仿宋" w:hAnsi="仿宋" w:hint="eastAsia"/>
          <w:sz w:val="24"/>
          <w:szCs w:val="24"/>
        </w:rPr>
        <w:t>各分赛项分裁判长1名</w:t>
      </w:r>
      <w:r w:rsidR="005E0076">
        <w:rPr>
          <w:rFonts w:ascii="仿宋" w:eastAsia="仿宋" w:hAnsi="仿宋" w:hint="eastAsia"/>
          <w:sz w:val="24"/>
          <w:szCs w:val="24"/>
        </w:rPr>
        <w:t>，</w:t>
      </w:r>
      <w:r w:rsidRPr="00691270">
        <w:rPr>
          <w:rFonts w:ascii="仿宋" w:eastAsia="仿宋" w:hAnsi="仿宋" w:hint="eastAsia"/>
          <w:sz w:val="24"/>
          <w:szCs w:val="24"/>
        </w:rPr>
        <w:t>全面负责赛项的裁判分工、裁判评分审核、处理比赛中出现的争议问题等工作。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（2）裁判员根据比赛需要分为检录裁判、加密裁判</w:t>
      </w:r>
      <w:r w:rsidR="005E0076">
        <w:rPr>
          <w:rFonts w:ascii="仿宋" w:eastAsia="仿宋" w:hAnsi="仿宋" w:hint="eastAsia"/>
          <w:sz w:val="24"/>
          <w:szCs w:val="24"/>
        </w:rPr>
        <w:t>、</w:t>
      </w:r>
      <w:r w:rsidRPr="00691270">
        <w:rPr>
          <w:rFonts w:ascii="仿宋" w:eastAsia="仿宋" w:hAnsi="仿宋" w:hint="eastAsia"/>
          <w:sz w:val="24"/>
          <w:szCs w:val="24"/>
        </w:rPr>
        <w:t>现场裁判</w:t>
      </w:r>
      <w:r w:rsidR="005E0076">
        <w:rPr>
          <w:rFonts w:ascii="仿宋" w:eastAsia="仿宋" w:hAnsi="仿宋" w:hint="eastAsia"/>
          <w:sz w:val="24"/>
          <w:szCs w:val="24"/>
        </w:rPr>
        <w:t>和审核组</w:t>
      </w:r>
      <w:r w:rsidRPr="00691270">
        <w:rPr>
          <w:rFonts w:ascii="仿宋" w:eastAsia="仿宋" w:hAnsi="仿宋" w:hint="eastAsia"/>
          <w:sz w:val="24"/>
          <w:szCs w:val="24"/>
        </w:rPr>
        <w:t>。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检录裁判：负责对参赛队伍（选手）进行点名登记、身份核对等工作；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加密裁判：负责组织参赛队伍（选手）抽签，对参赛队信息、抽签代码等进行加密；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现场裁判：按规定做好赛场记录，维护赛场纪律，评定参赛队的过程得分；</w:t>
      </w:r>
    </w:p>
    <w:p w:rsidR="00691270" w:rsidRP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（3）</w:t>
      </w:r>
      <w:r w:rsidR="005E0076">
        <w:rPr>
          <w:rFonts w:ascii="仿宋" w:eastAsia="仿宋" w:hAnsi="仿宋" w:hint="eastAsia"/>
          <w:sz w:val="24"/>
          <w:szCs w:val="24"/>
        </w:rPr>
        <w:t>审核</w:t>
      </w:r>
      <w:r w:rsidRPr="005E0076">
        <w:rPr>
          <w:rFonts w:ascii="仿宋" w:eastAsia="仿宋" w:hAnsi="仿宋" w:hint="eastAsia"/>
          <w:sz w:val="24"/>
          <w:szCs w:val="24"/>
        </w:rPr>
        <w:t>组</w:t>
      </w:r>
      <w:r w:rsidR="005E0076">
        <w:rPr>
          <w:rFonts w:ascii="仿宋" w:eastAsia="仿宋" w:hAnsi="仿宋" w:hint="eastAsia"/>
          <w:sz w:val="24"/>
          <w:szCs w:val="24"/>
        </w:rPr>
        <w:t>成员对裁判</w:t>
      </w:r>
      <w:r w:rsidRPr="00691270">
        <w:rPr>
          <w:rFonts w:ascii="仿宋" w:eastAsia="仿宋" w:hAnsi="仿宋" w:hint="eastAsia"/>
          <w:sz w:val="24"/>
          <w:szCs w:val="24"/>
        </w:rPr>
        <w:t>的</w:t>
      </w:r>
      <w:r w:rsidR="005E0076">
        <w:rPr>
          <w:rFonts w:ascii="仿宋" w:eastAsia="仿宋" w:hAnsi="仿宋" w:hint="eastAsia"/>
          <w:sz w:val="24"/>
          <w:szCs w:val="24"/>
        </w:rPr>
        <w:t>打分</w:t>
      </w:r>
      <w:r w:rsidRPr="00691270">
        <w:rPr>
          <w:rFonts w:ascii="仿宋" w:eastAsia="仿宋" w:hAnsi="仿宋" w:hint="eastAsia"/>
          <w:sz w:val="24"/>
          <w:szCs w:val="24"/>
        </w:rPr>
        <w:t>进行</w:t>
      </w:r>
      <w:r w:rsidR="005E0076">
        <w:rPr>
          <w:rFonts w:ascii="仿宋" w:eastAsia="仿宋" w:hAnsi="仿宋" w:hint="eastAsia"/>
          <w:sz w:val="24"/>
          <w:szCs w:val="24"/>
        </w:rPr>
        <w:t>审核</w:t>
      </w:r>
      <w:r w:rsidRPr="00691270">
        <w:rPr>
          <w:rFonts w:ascii="仿宋" w:eastAsia="仿宋" w:hAnsi="仿宋" w:hint="eastAsia"/>
          <w:sz w:val="24"/>
          <w:szCs w:val="24"/>
        </w:rPr>
        <w:t>。</w:t>
      </w:r>
    </w:p>
    <w:p w:rsidR="00691270" w:rsidRDefault="00691270" w:rsidP="0069127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691270">
        <w:rPr>
          <w:rFonts w:ascii="仿宋" w:eastAsia="仿宋" w:hAnsi="仿宋" w:hint="eastAsia"/>
          <w:sz w:val="24"/>
          <w:szCs w:val="24"/>
        </w:rPr>
        <w:t>（4）仲裁组负责接受由参赛队领队提出的对裁判结果的申诉，组织复议并及时反馈复议结果。</w:t>
      </w:r>
    </w:p>
    <w:p w:rsidR="00691270" w:rsidRPr="00CC1361" w:rsidRDefault="00691270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lastRenderedPageBreak/>
        <w:t>七、竞赛环境</w:t>
      </w:r>
    </w:p>
    <w:p w:rsidR="00691270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CC1361">
        <w:rPr>
          <w:rFonts w:ascii="仿宋" w:eastAsia="仿宋" w:hAnsi="仿宋" w:cs="Times New Roman" w:hint="eastAsia"/>
          <w:sz w:val="24"/>
          <w:szCs w:val="24"/>
        </w:rPr>
        <w:t>具体见分赛项附件</w:t>
      </w:r>
      <w:r w:rsidR="00691270" w:rsidRPr="00CC1361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691270" w:rsidRPr="00CC1361" w:rsidRDefault="00691270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t>八、技术规范</w:t>
      </w:r>
    </w:p>
    <w:p w:rsidR="00691270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CC1361">
        <w:rPr>
          <w:rFonts w:ascii="仿宋" w:eastAsia="仿宋" w:hAnsi="仿宋" w:cs="Times New Roman" w:hint="eastAsia"/>
          <w:sz w:val="24"/>
          <w:szCs w:val="24"/>
        </w:rPr>
        <w:t>具体见分赛项附件</w:t>
      </w:r>
      <w:r w:rsidR="00691270" w:rsidRPr="00CC1361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691270" w:rsidRPr="00CC1361" w:rsidRDefault="00691270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t>九、技术平台</w:t>
      </w:r>
    </w:p>
    <w:p w:rsidR="00691270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CC1361">
        <w:rPr>
          <w:rFonts w:ascii="仿宋" w:eastAsia="仿宋" w:hAnsi="仿宋" w:cs="Times New Roman" w:hint="eastAsia"/>
          <w:sz w:val="24"/>
          <w:szCs w:val="24"/>
        </w:rPr>
        <w:t>具体见分赛项附件</w:t>
      </w:r>
      <w:r w:rsidR="00691270" w:rsidRPr="00CC1361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691270" w:rsidRPr="00CC1361" w:rsidRDefault="0093593B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t>十、成绩评分</w:t>
      </w:r>
    </w:p>
    <w:p w:rsidR="0093593B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CC1361">
        <w:rPr>
          <w:rFonts w:ascii="仿宋" w:eastAsia="仿宋" w:hAnsi="仿宋" w:cs="Times New Roman" w:hint="eastAsia"/>
          <w:sz w:val="24"/>
          <w:szCs w:val="24"/>
        </w:rPr>
        <w:t>具体见分赛项附件。</w:t>
      </w:r>
    </w:p>
    <w:p w:rsidR="0093593B" w:rsidRPr="00CC1361" w:rsidRDefault="0093593B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t>十一、奖项设定</w:t>
      </w:r>
    </w:p>
    <w:p w:rsidR="0093593B" w:rsidRPr="00CC1361" w:rsidRDefault="0093593B" w:rsidP="0093593B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CC1361">
        <w:rPr>
          <w:rFonts w:ascii="仿宋" w:eastAsia="仿宋" w:hAnsi="仿宋" w:hint="eastAsia"/>
          <w:sz w:val="28"/>
        </w:rPr>
        <w:t>根据竞赛成绩，从高到低排序，按参赛人数的10%设一等奖，20%设二等奖，</w:t>
      </w:r>
      <w:r w:rsidR="005E0076" w:rsidRPr="00CC1361">
        <w:rPr>
          <w:rFonts w:ascii="仿宋" w:eastAsia="仿宋" w:hAnsi="仿宋"/>
          <w:sz w:val="28"/>
        </w:rPr>
        <w:t>2</w:t>
      </w:r>
      <w:r w:rsidRPr="00CC1361">
        <w:rPr>
          <w:rFonts w:ascii="仿宋" w:eastAsia="仿宋" w:hAnsi="仿宋" w:hint="eastAsia"/>
          <w:sz w:val="28"/>
        </w:rPr>
        <w:t>0%设三等奖。</w:t>
      </w:r>
    </w:p>
    <w:p w:rsidR="0093593B" w:rsidRPr="00CC1361" w:rsidRDefault="0093593B" w:rsidP="00CC1361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CC1361">
        <w:rPr>
          <w:rFonts w:ascii="仿宋" w:eastAsia="仿宋" w:hAnsi="仿宋" w:hint="eastAsia"/>
          <w:b/>
          <w:sz w:val="28"/>
        </w:rPr>
        <w:t>十二、竞赛预案</w:t>
      </w:r>
    </w:p>
    <w:p w:rsidR="0093593B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8"/>
        </w:rPr>
      </w:pPr>
      <w:r w:rsidRPr="00440904">
        <w:rPr>
          <w:rFonts w:ascii="仿宋" w:eastAsia="仿宋" w:hAnsi="仿宋" w:hint="eastAsia"/>
          <w:sz w:val="24"/>
          <w:szCs w:val="24"/>
        </w:rPr>
        <w:t>赛项安全是技能竞赛一切工作顺利开展的先决条件，是赛项筹备和运行工作必须考虑的核心问题。采取切实有效措施保证大赛期间参赛选手、指导教师、裁判员、工作人员及</w:t>
      </w:r>
      <w:r w:rsidRPr="00FD3704">
        <w:rPr>
          <w:rFonts w:ascii="仿宋" w:eastAsia="仿宋" w:hAnsi="仿宋" w:hint="eastAsia"/>
          <w:sz w:val="24"/>
          <w:szCs w:val="24"/>
        </w:rPr>
        <w:t>观众</w:t>
      </w:r>
      <w:r w:rsidRPr="00440904">
        <w:rPr>
          <w:rFonts w:ascii="仿宋" w:eastAsia="仿宋" w:hAnsi="仿宋" w:hint="eastAsia"/>
          <w:sz w:val="24"/>
          <w:szCs w:val="24"/>
        </w:rPr>
        <w:t>的人身安全。</w:t>
      </w:r>
    </w:p>
    <w:p w:rsidR="0093593B" w:rsidRPr="00CC1361" w:rsidRDefault="0093593B" w:rsidP="0093593B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1361">
        <w:rPr>
          <w:rFonts w:ascii="仿宋" w:eastAsia="仿宋" w:hAnsi="仿宋" w:hint="eastAsia"/>
          <w:sz w:val="24"/>
        </w:rPr>
        <w:t>（一）比赛环境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在赛前组织专人对比赛现场、住宿场所和交通保障进行考察，并对安全工作提出明确要求。赛场的布置，赛场内的器材、设备，应符合国家有关安全规定。如有必要，也可进行赛场仿真模拟测试，以发现可能出现的问题。承办单位赛前须按照赛项规程要求排除安全隐患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 xml:space="preserve"> 赛场周围要设立警戒线，防止无关人员进入发生意外事件。比赛现场内</w:t>
      </w:r>
      <w:r w:rsidR="005E0076" w:rsidRPr="005E0076">
        <w:rPr>
          <w:rFonts w:ascii="仿宋" w:eastAsia="仿宋" w:hAnsi="仿宋" w:hint="eastAsia"/>
          <w:sz w:val="24"/>
          <w:szCs w:val="24"/>
        </w:rPr>
        <w:t>须</w:t>
      </w:r>
      <w:r w:rsidRPr="00440904">
        <w:rPr>
          <w:rFonts w:ascii="仿宋" w:eastAsia="仿宋" w:hAnsi="仿宋" w:hint="eastAsia"/>
          <w:sz w:val="24"/>
          <w:szCs w:val="24"/>
        </w:rPr>
        <w:t>参照相关</w:t>
      </w:r>
      <w:r w:rsidR="005E0076">
        <w:rPr>
          <w:rFonts w:ascii="仿宋" w:eastAsia="仿宋" w:hAnsi="仿宋" w:hint="eastAsia"/>
          <w:sz w:val="24"/>
          <w:szCs w:val="24"/>
        </w:rPr>
        <w:t>行</w:t>
      </w:r>
      <w:r w:rsidRPr="00440904">
        <w:rPr>
          <w:rFonts w:ascii="仿宋" w:eastAsia="仿宋" w:hAnsi="仿宋" w:hint="eastAsia"/>
          <w:sz w:val="24"/>
          <w:szCs w:val="24"/>
        </w:rPr>
        <w:t>业岗位的要求为选手提供必要的劳动保护。在具有危险性的操作环节，裁判员</w:t>
      </w:r>
      <w:r w:rsidR="005E0076" w:rsidRPr="005E0076">
        <w:rPr>
          <w:rFonts w:ascii="仿宋" w:eastAsia="仿宋" w:hAnsi="仿宋" w:hint="eastAsia"/>
          <w:sz w:val="24"/>
          <w:szCs w:val="24"/>
        </w:rPr>
        <w:t>须</w:t>
      </w:r>
      <w:r w:rsidRPr="00440904">
        <w:rPr>
          <w:rFonts w:ascii="仿宋" w:eastAsia="仿宋" w:hAnsi="仿宋" w:hint="eastAsia"/>
          <w:sz w:val="24"/>
          <w:szCs w:val="24"/>
        </w:rPr>
        <w:t>严防选手出现错误操作。</w:t>
      </w:r>
    </w:p>
    <w:p w:rsidR="0093593B" w:rsidRPr="00440904" w:rsidRDefault="0093593B" w:rsidP="008B45D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承办单位</w:t>
      </w:r>
      <w:r w:rsidR="005E0076" w:rsidRPr="005E0076">
        <w:rPr>
          <w:rFonts w:ascii="仿宋" w:eastAsia="仿宋" w:hAnsi="仿宋" w:hint="eastAsia"/>
          <w:sz w:val="24"/>
          <w:szCs w:val="24"/>
        </w:rPr>
        <w:t>须</w:t>
      </w:r>
      <w:r w:rsidRPr="00440904">
        <w:rPr>
          <w:rFonts w:ascii="仿宋" w:eastAsia="仿宋" w:hAnsi="仿宋" w:hint="eastAsia"/>
          <w:sz w:val="24"/>
          <w:szCs w:val="24"/>
        </w:rPr>
        <w:t>提供保证应急预案实施的条件。对于比赛内容涉及高空作业、可能有坠物、大用电量、易发生火灾等情况的赛项，必须明确制度和预案，并配备急救人员与设施。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承办单位制定开放赛场和体验区的人员疏导方案。赛场环境中存在人员密集、</w:t>
      </w:r>
      <w:r w:rsidRPr="00440904">
        <w:rPr>
          <w:rFonts w:ascii="仿宋" w:eastAsia="仿宋" w:hAnsi="仿宋" w:hint="eastAsia"/>
          <w:sz w:val="24"/>
          <w:szCs w:val="24"/>
        </w:rPr>
        <w:lastRenderedPageBreak/>
        <w:t>车流人流交错的区域，除了设置齐全的指示标志外，须增加引导人员，并开辟备用通道。</w:t>
      </w:r>
    </w:p>
    <w:p w:rsidR="0093593B" w:rsidRPr="00440904" w:rsidRDefault="0093593B" w:rsidP="008B45D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大赛期间，承办单位应在赛场管理的关键岗位增加力量并建立安全管理日志。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 xml:space="preserve"> 参赛选手进入工位、赛事裁判工作人员进入工作场所，严禁携带通讯、照相摄录设备，禁止携带记录用具。如确有需要，由赛场统一配置、统一管理。赛项可根据需要配置安检设备对进入赛场重要部位的人员进行安检。</w:t>
      </w:r>
    </w:p>
    <w:p w:rsidR="0093593B" w:rsidRPr="0093593B" w:rsidRDefault="0093593B" w:rsidP="0093593B">
      <w:pPr>
        <w:spacing w:line="360" w:lineRule="auto"/>
        <w:ind w:firstLineChars="200" w:firstLine="480"/>
        <w:rPr>
          <w:rFonts w:ascii="仿宋" w:eastAsia="仿宋" w:hAnsi="仿宋"/>
          <w:sz w:val="28"/>
        </w:rPr>
      </w:pPr>
      <w:r w:rsidRPr="00CC1361">
        <w:rPr>
          <w:rFonts w:ascii="仿宋" w:eastAsia="仿宋" w:hAnsi="仿宋" w:hint="eastAsia"/>
          <w:sz w:val="24"/>
        </w:rPr>
        <w:t>（二）生活条件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 xml:space="preserve"> 比赛期间，统一安排参赛选手和指导教师食宿。承办单位须尊重少数民族的信仰及文化，根据国家相关的民族政策，安排好少数民族选手和教师的饮食起居。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 xml:space="preserve"> 比赛期间安排的住宿地应具有宾馆/住宿经营许可资质。以学校宿舍作为住宿地的，大赛期间的住宿、卫生、饮食安全等由提供宿舍的学校负责。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 xml:space="preserve"> 大赛期间承办单位须保证比赛期间选手、指导教师和裁判员、工作人员的交通安全。</w:t>
      </w:r>
    </w:p>
    <w:p w:rsidR="0093593B" w:rsidRPr="00440904" w:rsidRDefault="0093593B" w:rsidP="008B45D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各赛项的安全管理，除了可以采取必要的安全隔离措施外，应严格遵守国家相关法律法规，保护个人隐私和人身自由。</w:t>
      </w:r>
    </w:p>
    <w:p w:rsidR="0093593B" w:rsidRPr="00CC1361" w:rsidRDefault="0093593B" w:rsidP="0093593B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1361">
        <w:rPr>
          <w:rFonts w:ascii="仿宋" w:eastAsia="仿宋" w:hAnsi="仿宋" w:hint="eastAsia"/>
          <w:sz w:val="24"/>
        </w:rPr>
        <w:t>（三）参赛队责任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1. 各学校组织参赛队时，须安排为参赛选手购买大赛期间的人身意外伤害保险。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2. 各学校参赛队组成后，须制定相关管理制度，并对所有选手、指导教师进行安全教育。</w:t>
      </w:r>
    </w:p>
    <w:p w:rsidR="0093593B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3. 各参赛队伍须加强对参与比赛人员的安全管理，实现与赛场安全管理的对接。</w:t>
      </w:r>
    </w:p>
    <w:p w:rsidR="00727F3E" w:rsidRPr="00440904" w:rsidRDefault="00727F3E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B0603">
        <w:rPr>
          <w:rFonts w:ascii="仿宋" w:eastAsia="仿宋" w:hAnsi="仿宋" w:hint="eastAsia"/>
          <w:sz w:val="24"/>
          <w:szCs w:val="24"/>
        </w:rPr>
        <w:t>4.各</w:t>
      </w:r>
      <w:r w:rsidRPr="009B0603">
        <w:rPr>
          <w:rFonts w:ascii="仿宋" w:eastAsia="仿宋" w:hAnsi="仿宋"/>
          <w:sz w:val="24"/>
          <w:szCs w:val="24"/>
        </w:rPr>
        <w:t>参赛队人员须</w:t>
      </w:r>
      <w:r w:rsidRPr="009B0603">
        <w:rPr>
          <w:rFonts w:ascii="仿宋" w:eastAsia="仿宋" w:hAnsi="仿宋" w:hint="eastAsia"/>
          <w:sz w:val="24"/>
          <w:szCs w:val="24"/>
        </w:rPr>
        <w:t>配合</w:t>
      </w:r>
      <w:r w:rsidRPr="009B0603">
        <w:rPr>
          <w:rFonts w:ascii="仿宋" w:eastAsia="仿宋" w:hAnsi="仿宋"/>
          <w:sz w:val="24"/>
          <w:szCs w:val="24"/>
        </w:rPr>
        <w:t>国家以及承办院校疫情防控</w:t>
      </w:r>
      <w:r w:rsidRPr="009B0603">
        <w:rPr>
          <w:rFonts w:ascii="仿宋" w:eastAsia="仿宋" w:hAnsi="仿宋" w:hint="eastAsia"/>
          <w:sz w:val="24"/>
          <w:szCs w:val="24"/>
        </w:rPr>
        <w:t>相关</w:t>
      </w:r>
      <w:r w:rsidRPr="009B0603">
        <w:rPr>
          <w:rFonts w:ascii="仿宋" w:eastAsia="仿宋" w:hAnsi="仿宋"/>
          <w:sz w:val="24"/>
          <w:szCs w:val="24"/>
        </w:rPr>
        <w:t>要求</w:t>
      </w:r>
      <w:r w:rsidRPr="009B0603">
        <w:rPr>
          <w:rFonts w:ascii="仿宋" w:eastAsia="仿宋" w:hAnsi="仿宋" w:hint="eastAsia"/>
          <w:sz w:val="24"/>
          <w:szCs w:val="24"/>
        </w:rPr>
        <w:t>。</w:t>
      </w:r>
    </w:p>
    <w:p w:rsidR="0093593B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1361">
        <w:rPr>
          <w:rFonts w:ascii="仿宋" w:eastAsia="仿宋" w:hAnsi="仿宋" w:hint="eastAsia"/>
          <w:sz w:val="24"/>
        </w:rPr>
        <w:t>（四）应急处理</w:t>
      </w:r>
    </w:p>
    <w:p w:rsidR="0093593B" w:rsidRPr="0093593B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8"/>
        </w:rPr>
      </w:pPr>
      <w:r w:rsidRPr="00440904">
        <w:rPr>
          <w:rFonts w:ascii="仿宋" w:eastAsia="仿宋" w:hAnsi="仿宋" w:hint="eastAsia"/>
          <w:sz w:val="24"/>
          <w:szCs w:val="24"/>
        </w:rPr>
        <w:t>比赛期间发生意外事故，发现者应第一时间报告赛项专家组长，同时采取措施避免事态扩大，立即启动预案予以解决并报告组委会。赛项出现重大安全问题可以停赛，应向组委会报告详细情况。</w:t>
      </w:r>
    </w:p>
    <w:p w:rsidR="0093593B" w:rsidRPr="00CC1361" w:rsidRDefault="0093593B" w:rsidP="00CC1361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CC1361">
        <w:rPr>
          <w:rFonts w:ascii="仿宋" w:eastAsia="仿宋" w:hAnsi="仿宋" w:hint="eastAsia"/>
          <w:sz w:val="24"/>
        </w:rPr>
        <w:t>（五）处罚措施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lastRenderedPageBreak/>
        <w:t>1.因参赛队伍原因造成重大安全事故的，取消其获奖资格。</w:t>
      </w:r>
    </w:p>
    <w:p w:rsidR="0093593B" w:rsidRPr="00440904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2.参赛队伍有发生重大安全事故隐患，经赛场工作人员提示、警告无效的，可取消其继续比赛的资格。</w:t>
      </w:r>
    </w:p>
    <w:p w:rsidR="0093593B" w:rsidRDefault="0093593B" w:rsidP="0044090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0904">
        <w:rPr>
          <w:rFonts w:ascii="仿宋" w:eastAsia="仿宋" w:hAnsi="仿宋" w:hint="eastAsia"/>
          <w:sz w:val="24"/>
          <w:szCs w:val="24"/>
        </w:rPr>
        <w:t>3.赛场工作人员违规，按照相应的制度追究责任。情节恶劣并造成重大安全事故的，</w:t>
      </w:r>
      <w:r w:rsidR="000B1B71">
        <w:rPr>
          <w:rFonts w:ascii="仿宋" w:eastAsia="仿宋" w:hAnsi="仿宋" w:hint="eastAsia"/>
          <w:sz w:val="24"/>
          <w:szCs w:val="24"/>
        </w:rPr>
        <w:t>送交</w:t>
      </w:r>
      <w:r w:rsidRPr="00440904">
        <w:rPr>
          <w:rFonts w:ascii="仿宋" w:eastAsia="仿宋" w:hAnsi="仿宋" w:hint="eastAsia"/>
          <w:sz w:val="24"/>
          <w:szCs w:val="24"/>
        </w:rPr>
        <w:t>司法机关追究相应法律责任。</w:t>
      </w: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025B45" w:rsidRDefault="00025B45" w:rsidP="00025B45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881A14" w:rsidRPr="00881A14" w:rsidRDefault="00881A14" w:rsidP="00CC1361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</w:rPr>
      </w:pPr>
    </w:p>
    <w:sectPr w:rsidR="00881A14" w:rsidRPr="00881A14" w:rsidSect="008B45D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E38" w:rsidRDefault="00E05E38" w:rsidP="00881A14">
      <w:r>
        <w:separator/>
      </w:r>
    </w:p>
  </w:endnote>
  <w:endnote w:type="continuationSeparator" w:id="0">
    <w:p w:rsidR="00E05E38" w:rsidRDefault="00E05E38" w:rsidP="0088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EEEEV+FZHTJW--GB1-0">
    <w:altName w:val="宋体"/>
    <w:charset w:val="86"/>
    <w:family w:val="swiss"/>
    <w:pitch w:val="default"/>
    <w:sig w:usb0="00000001" w:usb1="080E0000" w:usb2="00000010" w:usb3="00000000" w:csb0="00040000" w:csb1="00000000"/>
  </w:font>
  <w:font w:name="黑体">
    <w:altName w:val="微软雅黑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1855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F5ADC" w:rsidRDefault="0056201D">
            <w:pPr>
              <w:pStyle w:val="a8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F5ADC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13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1F5ADC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F5ADC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1361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5ADC" w:rsidRDefault="001F5A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E38" w:rsidRDefault="00E05E38" w:rsidP="00881A14">
      <w:r>
        <w:separator/>
      </w:r>
    </w:p>
  </w:footnote>
  <w:footnote w:type="continuationSeparator" w:id="0">
    <w:p w:rsidR="00E05E38" w:rsidRDefault="00E05E38" w:rsidP="00881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0CD9"/>
    <w:rsid w:val="00000157"/>
    <w:rsid w:val="00012DDC"/>
    <w:rsid w:val="00025B45"/>
    <w:rsid w:val="00027EF9"/>
    <w:rsid w:val="000431CD"/>
    <w:rsid w:val="00061773"/>
    <w:rsid w:val="00070594"/>
    <w:rsid w:val="000A67B3"/>
    <w:rsid w:val="000B1B71"/>
    <w:rsid w:val="000E6B62"/>
    <w:rsid w:val="00116A30"/>
    <w:rsid w:val="0018235A"/>
    <w:rsid w:val="00187751"/>
    <w:rsid w:val="001A7C85"/>
    <w:rsid w:val="001B40F8"/>
    <w:rsid w:val="001D48FA"/>
    <w:rsid w:val="001F5ADC"/>
    <w:rsid w:val="001F61E5"/>
    <w:rsid w:val="00201D65"/>
    <w:rsid w:val="00251C5F"/>
    <w:rsid w:val="00266C31"/>
    <w:rsid w:val="002A0CD9"/>
    <w:rsid w:val="002B0D14"/>
    <w:rsid w:val="002C005D"/>
    <w:rsid w:val="002D40A2"/>
    <w:rsid w:val="00306579"/>
    <w:rsid w:val="00320A75"/>
    <w:rsid w:val="00331BAE"/>
    <w:rsid w:val="003603C5"/>
    <w:rsid w:val="00375474"/>
    <w:rsid w:val="00376437"/>
    <w:rsid w:val="003778D8"/>
    <w:rsid w:val="00382AB7"/>
    <w:rsid w:val="004104C8"/>
    <w:rsid w:val="004222C7"/>
    <w:rsid w:val="00425FBE"/>
    <w:rsid w:val="00440904"/>
    <w:rsid w:val="004625AD"/>
    <w:rsid w:val="00486B92"/>
    <w:rsid w:val="00490DE1"/>
    <w:rsid w:val="004B2680"/>
    <w:rsid w:val="004F2789"/>
    <w:rsid w:val="005133B7"/>
    <w:rsid w:val="00522C54"/>
    <w:rsid w:val="00525EEE"/>
    <w:rsid w:val="00527673"/>
    <w:rsid w:val="0053252A"/>
    <w:rsid w:val="0056201D"/>
    <w:rsid w:val="00565D76"/>
    <w:rsid w:val="00571226"/>
    <w:rsid w:val="0058249D"/>
    <w:rsid w:val="005A0F83"/>
    <w:rsid w:val="005C7377"/>
    <w:rsid w:val="005E0076"/>
    <w:rsid w:val="005E7D73"/>
    <w:rsid w:val="0060155F"/>
    <w:rsid w:val="0060519D"/>
    <w:rsid w:val="00685B5D"/>
    <w:rsid w:val="00691270"/>
    <w:rsid w:val="006C0C1E"/>
    <w:rsid w:val="006C51D7"/>
    <w:rsid w:val="006D1974"/>
    <w:rsid w:val="006E0526"/>
    <w:rsid w:val="00705AD2"/>
    <w:rsid w:val="00716045"/>
    <w:rsid w:val="00727F3E"/>
    <w:rsid w:val="00733322"/>
    <w:rsid w:val="00733C75"/>
    <w:rsid w:val="00740E7A"/>
    <w:rsid w:val="007413E8"/>
    <w:rsid w:val="00795BBE"/>
    <w:rsid w:val="007C294F"/>
    <w:rsid w:val="007F7F2C"/>
    <w:rsid w:val="00817517"/>
    <w:rsid w:val="008449EF"/>
    <w:rsid w:val="00866883"/>
    <w:rsid w:val="00875454"/>
    <w:rsid w:val="00881A14"/>
    <w:rsid w:val="008927D6"/>
    <w:rsid w:val="00893734"/>
    <w:rsid w:val="008B45DF"/>
    <w:rsid w:val="008B7C45"/>
    <w:rsid w:val="008D2168"/>
    <w:rsid w:val="008E393F"/>
    <w:rsid w:val="00901C39"/>
    <w:rsid w:val="00917B09"/>
    <w:rsid w:val="0093593B"/>
    <w:rsid w:val="0095504D"/>
    <w:rsid w:val="00967BB1"/>
    <w:rsid w:val="00982B73"/>
    <w:rsid w:val="00986171"/>
    <w:rsid w:val="009B0603"/>
    <w:rsid w:val="009B78EE"/>
    <w:rsid w:val="009F0704"/>
    <w:rsid w:val="00A05351"/>
    <w:rsid w:val="00A16CC9"/>
    <w:rsid w:val="00A26413"/>
    <w:rsid w:val="00A31F60"/>
    <w:rsid w:val="00A56DEC"/>
    <w:rsid w:val="00A86194"/>
    <w:rsid w:val="00AC0E63"/>
    <w:rsid w:val="00AE6157"/>
    <w:rsid w:val="00AF6792"/>
    <w:rsid w:val="00B01558"/>
    <w:rsid w:val="00B0235A"/>
    <w:rsid w:val="00B66B3A"/>
    <w:rsid w:val="00B73FED"/>
    <w:rsid w:val="00B74598"/>
    <w:rsid w:val="00BC63C1"/>
    <w:rsid w:val="00BC6967"/>
    <w:rsid w:val="00BD2BE8"/>
    <w:rsid w:val="00C36080"/>
    <w:rsid w:val="00C463C5"/>
    <w:rsid w:val="00C543C2"/>
    <w:rsid w:val="00C771BB"/>
    <w:rsid w:val="00C92500"/>
    <w:rsid w:val="00CA6255"/>
    <w:rsid w:val="00CC0395"/>
    <w:rsid w:val="00CC1361"/>
    <w:rsid w:val="00CD6404"/>
    <w:rsid w:val="00CE6E95"/>
    <w:rsid w:val="00D21E1E"/>
    <w:rsid w:val="00D83978"/>
    <w:rsid w:val="00D94EE1"/>
    <w:rsid w:val="00DC4B36"/>
    <w:rsid w:val="00E05E38"/>
    <w:rsid w:val="00E12695"/>
    <w:rsid w:val="00E22380"/>
    <w:rsid w:val="00E420AF"/>
    <w:rsid w:val="00E6513F"/>
    <w:rsid w:val="00E71FAE"/>
    <w:rsid w:val="00F121B1"/>
    <w:rsid w:val="00F423E7"/>
    <w:rsid w:val="00F70B0D"/>
    <w:rsid w:val="00F81BA2"/>
    <w:rsid w:val="00FB3F55"/>
    <w:rsid w:val="00FD20C3"/>
    <w:rsid w:val="00FD3704"/>
    <w:rsid w:val="00FF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自选图形 66"/>
        <o:r id="V:Rule2" type="connector" idref="#_x0000_s1090"/>
        <o:r id="V:Rule3" type="connector" idref="#自选图形 44"/>
        <o:r id="V:Rule4" type="connector" idref="#自选图形 61"/>
        <o:r id="V:Rule5" type="connector" idref="#自选图形 59"/>
        <o:r id="V:Rule6" type="connector" idref="#自选图形 40"/>
        <o:r id="V:Rule7" type="connector" idref="#自选图形 31"/>
        <o:r id="V:Rule8" type="connector" idref="#自选图形 16"/>
        <o:r id="V:Rule9" type="connector" idref="#自选图形 58"/>
        <o:r id="V:Rule10" type="connector" idref="#自选图形 60"/>
        <o:r id="V:Rule11" type="connector" idref="#自选图形 18"/>
        <o:r id="V:Rule12" type="connector" idref="#自选图形 43"/>
        <o:r id="V:Rule13" type="connector" idref="#自选图形 33"/>
        <o:r id="V:Rule14" type="connector" idref="#自选图形 36"/>
        <o:r id="V:Rule15" type="connector" idref="#自选图形 38"/>
        <o:r id="V:Rule16" type="connector" idref="#自选图形 15"/>
        <o:r id="V:Rule17" type="connector" idref="#自选图形 34"/>
        <o:r id="V:Rule18" type="connector" idref="#自选图形 19"/>
        <o:r id="V:Rule19" type="connector" idref="#_x0000_s1091"/>
        <o:r id="V:Rule20" type="connector" idref="#自选图形 5"/>
        <o:r id="V:Rule21" type="connector" idref="#_x0000_s1086"/>
        <o:r id="V:Rule22" type="connector" idref="#_x0000_s1087"/>
        <o:r id="V:Rule23" type="connector" idref="#自选图形 45"/>
        <o:r id="V:Rule24" type="connector" idref="#自选图形 32"/>
        <o:r id="V:Rule25" type="connector" idref="#自选图形 42"/>
        <o:r id="V:Rule26" type="connector" idref="#自选图形 57"/>
        <o:r id="V:Rule27" type="connector" idref="#自选图形 62"/>
        <o:r id="V:Rule28" type="connector" idref="#自选图形 41"/>
        <o:r id="V:Rule29" type="connector" idref="#自选图形 65"/>
        <o:r id="V:Rule30" type="connector" idref="#自选图形 39"/>
        <o:r id="V:Rule31" type="connector" idref="#自选图形 35"/>
      </o:rules>
    </o:shapelayout>
  </w:shapeDefaults>
  <w:decimalSymbol w:val="."/>
  <w:listSeparator w:val=","/>
  <w15:docId w15:val="{C3F606A2-DCBE-4676-B28B-8FFF1F7D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5DF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2A0C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A0C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93734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025B45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025B45"/>
  </w:style>
  <w:style w:type="paragraph" w:styleId="a6">
    <w:name w:val="header"/>
    <w:basedOn w:val="a"/>
    <w:link w:val="a7"/>
    <w:uiPriority w:val="99"/>
    <w:unhideWhenUsed/>
    <w:rsid w:val="00881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81A1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81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81A14"/>
    <w:rPr>
      <w:sz w:val="18"/>
      <w:szCs w:val="18"/>
    </w:rPr>
  </w:style>
  <w:style w:type="paragraph" w:customStyle="1" w:styleId="Pa4">
    <w:name w:val="Pa4"/>
    <w:basedOn w:val="a"/>
    <w:next w:val="a"/>
    <w:uiPriority w:val="99"/>
    <w:rsid w:val="0095504D"/>
    <w:pPr>
      <w:autoSpaceDE w:val="0"/>
      <w:autoSpaceDN w:val="0"/>
      <w:adjustRightInd w:val="0"/>
      <w:spacing w:line="301" w:lineRule="atLeast"/>
      <w:jc w:val="left"/>
    </w:pPr>
    <w:rPr>
      <w:rFonts w:ascii="OEEEEV+FZHTJW--GB1-0" w:eastAsia="OEEEEV+FZHTJW--GB1-0" w:hAnsi="Calibri" w:cs="Times New Roman"/>
      <w:kern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81BA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81BA2"/>
    <w:rPr>
      <w:sz w:val="18"/>
      <w:szCs w:val="18"/>
    </w:rPr>
  </w:style>
  <w:style w:type="character" w:styleId="ac">
    <w:name w:val="Hyperlink"/>
    <w:basedOn w:val="a0"/>
    <w:uiPriority w:val="99"/>
    <w:unhideWhenUsed/>
    <w:rsid w:val="00727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ii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789</Words>
  <Characters>4499</Characters>
  <Application>Microsoft Office Word</Application>
  <DocSecurity>0</DocSecurity>
  <Lines>37</Lines>
  <Paragraphs>10</Paragraphs>
  <ScaleCrop>false</ScaleCrop>
  <Company>Microsoft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Administrator</cp:lastModifiedBy>
  <cp:revision>10</cp:revision>
  <cp:lastPrinted>2020-10-14T10:31:00Z</cp:lastPrinted>
  <dcterms:created xsi:type="dcterms:W3CDTF">2020-10-23T12:33:00Z</dcterms:created>
  <dcterms:modified xsi:type="dcterms:W3CDTF">2020-11-05T00:43:00Z</dcterms:modified>
</cp:coreProperties>
</file>